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D5C6" w14:textId="77777777" w:rsidR="00F810FE" w:rsidRDefault="00F810FE" w:rsidP="00F810FE">
      <w:r>
        <w:t xml:space="preserve">Dear Friends, </w:t>
      </w:r>
    </w:p>
    <w:p w14:paraId="75E7D322" w14:textId="77777777" w:rsidR="00F810FE" w:rsidRDefault="00F810FE" w:rsidP="00FD3ED8">
      <w:pPr>
        <w:spacing w:after="0"/>
        <w:ind w:firstLine="720"/>
      </w:pPr>
      <w:r>
        <w:t xml:space="preserve">Below is a revised Meeting Agenda ver 2 for the 2023 Camcore Annual Meeting in North Carolina from Sun October 1 to Thursday October 12.  The order of the topics may change a little, but this should be very close to the final agenda.  We are excited about this meeting, and think there will be many things to learn.  As always, we will be presenting results from Camcore research, planning new research and seed collection work, and conducting the Advisory Board meeting to approve long-term program strategy and budgets.  </w:t>
      </w:r>
    </w:p>
    <w:p w14:paraId="3B40578C" w14:textId="77777777" w:rsidR="00F810FE" w:rsidRDefault="00F810FE" w:rsidP="00F810FE">
      <w:pPr>
        <w:spacing w:after="0"/>
        <w:rPr>
          <w:b/>
          <w:bCs/>
        </w:rPr>
      </w:pPr>
    </w:p>
    <w:p w14:paraId="2073C58D" w14:textId="54C4E384" w:rsidR="00F810FE" w:rsidRPr="002D00FF" w:rsidRDefault="00F810FE" w:rsidP="00F810FE">
      <w:pPr>
        <w:spacing w:after="0"/>
        <w:rPr>
          <w:b/>
          <w:bCs/>
        </w:rPr>
      </w:pPr>
      <w:r w:rsidRPr="00FD3ED8">
        <w:rPr>
          <w:b/>
          <w:bCs/>
          <w:color w:val="0070C0"/>
          <w:sz w:val="28"/>
          <w:szCs w:val="28"/>
        </w:rPr>
        <w:t>IMPORTANT NOTE</w:t>
      </w:r>
      <w:r>
        <w:t xml:space="preserve"> – So far, we have received only a few formal pre-registration commitments.  </w:t>
      </w:r>
      <w:r w:rsidR="00FD3ED8">
        <w:t xml:space="preserve">We must </w:t>
      </w:r>
      <w:r>
        <w:t xml:space="preserve">have firm commitments from a significant number of attendees in order to be able to sign contracts with hotels, restaurants, speakers and field visit venues, etc.  We are currently planning on 35 to 40 international attendees (not counting Camcore staff here in Raleigh).  </w:t>
      </w:r>
      <w:r w:rsidRPr="002D00FF">
        <w:rPr>
          <w:b/>
          <w:bCs/>
        </w:rPr>
        <w:t>If we do not have at least 25 to 30 attendees, we cannot make this meeting work financially, and we would need to shift to an online meeting for 2023.</w:t>
      </w:r>
    </w:p>
    <w:p w14:paraId="6E34282D" w14:textId="77777777" w:rsidR="00F810FE" w:rsidRDefault="00F810FE" w:rsidP="00FD3ED8">
      <w:pPr>
        <w:spacing w:after="0"/>
        <w:ind w:firstLine="720"/>
      </w:pPr>
      <w:r w:rsidRPr="002D00FF">
        <w:rPr>
          <w:b/>
          <w:bCs/>
        </w:rPr>
        <w:t>Please let us know as soon as possible if there will be one or two members from your organization attending the annual meeting.  We need to make a decision whether or not to proceed with an in-person meeting in North Carolina by June 1, 2023.</w:t>
      </w:r>
      <w:r>
        <w:rPr>
          <w:b/>
          <w:bCs/>
        </w:rPr>
        <w:t xml:space="preserve">  </w:t>
      </w:r>
      <w:r w:rsidRPr="00F810FE">
        <w:t xml:space="preserve">Please send in the pre-registration by June 1, or let me know by email.  </w:t>
      </w:r>
    </w:p>
    <w:p w14:paraId="3E169A53" w14:textId="77777777" w:rsidR="00F810FE" w:rsidRPr="00F810FE" w:rsidRDefault="00F810FE" w:rsidP="00F810FE">
      <w:pPr>
        <w:spacing w:after="0"/>
      </w:pPr>
    </w:p>
    <w:p w14:paraId="5B065E99" w14:textId="77777777" w:rsidR="00F810FE" w:rsidRDefault="00F810FE" w:rsidP="00F810FE">
      <w:pPr>
        <w:spacing w:after="0"/>
      </w:pPr>
      <w:r w:rsidRPr="00F128F8">
        <w:rPr>
          <w:b/>
          <w:bCs/>
        </w:rPr>
        <w:t>Our preliminary estimate on the price is USD $2900.</w:t>
      </w:r>
      <w:r>
        <w:t xml:space="preserve">  The registration will cover hotels, transportation, and most of your meals during the meeting.  </w:t>
      </w:r>
    </w:p>
    <w:p w14:paraId="1E67F1D8" w14:textId="77777777" w:rsidR="00F810FE" w:rsidRDefault="00F810FE" w:rsidP="00F810FE">
      <w:pPr>
        <w:spacing w:after="0"/>
      </w:pPr>
    </w:p>
    <w:p w14:paraId="14B5B247" w14:textId="77777777" w:rsidR="00F810FE" w:rsidRDefault="00F810FE" w:rsidP="00F810FE">
      <w:pPr>
        <w:spacing w:after="0"/>
        <w:rPr>
          <w:b/>
          <w:bCs/>
        </w:rPr>
      </w:pPr>
      <w:r>
        <w:t xml:space="preserve">If there is sufficient interest, we will also put together a spouse program, with visits to parks, museums, botanical gardens, historical sites, hikes, shopping, etc.  If you will be attending, and your spouse would like to participate, please indicate that on the pre-registration form.  </w:t>
      </w:r>
      <w:r w:rsidRPr="00F128F8">
        <w:rPr>
          <w:b/>
          <w:bCs/>
        </w:rPr>
        <w:t xml:space="preserve">Our preliminary estimate for the price of the spouse program is USD $1100.   </w:t>
      </w:r>
    </w:p>
    <w:p w14:paraId="496FA47E" w14:textId="77777777" w:rsidR="00F810FE" w:rsidRDefault="00F810FE" w:rsidP="00F128F8">
      <w:pPr>
        <w:spacing w:after="0"/>
      </w:pPr>
    </w:p>
    <w:p w14:paraId="32BCF6D7" w14:textId="77777777" w:rsidR="003E162F" w:rsidRDefault="003E162F" w:rsidP="00F128F8">
      <w:pPr>
        <w:spacing w:after="0"/>
      </w:pPr>
      <w:r>
        <w:t>Best Regards,</w:t>
      </w:r>
    </w:p>
    <w:p w14:paraId="1463DD92" w14:textId="77777777" w:rsidR="00FD3ED8" w:rsidRDefault="00FD3ED8" w:rsidP="00F128F8">
      <w:pPr>
        <w:spacing w:after="0"/>
      </w:pPr>
    </w:p>
    <w:p w14:paraId="1656695B" w14:textId="77777777" w:rsidR="003E162F" w:rsidRPr="002E491F" w:rsidRDefault="003E162F" w:rsidP="00F128F8">
      <w:pPr>
        <w:spacing w:after="0"/>
      </w:pPr>
      <w:r>
        <w:t>GRH</w:t>
      </w:r>
    </w:p>
    <w:p w14:paraId="0C1473F8" w14:textId="30CCADD3" w:rsidR="00296C69" w:rsidRDefault="00296C69">
      <w:pPr>
        <w:rPr>
          <w:color w:val="FF0000"/>
        </w:rPr>
      </w:pPr>
      <w:r>
        <w:rPr>
          <w:color w:val="FF0000"/>
        </w:rPr>
        <w:br w:type="page"/>
      </w:r>
    </w:p>
    <w:tbl>
      <w:tblPr>
        <w:tblStyle w:val="TableGrid"/>
        <w:tblW w:w="9535" w:type="dxa"/>
        <w:tblCellMar>
          <w:top w:w="72" w:type="dxa"/>
          <w:left w:w="173" w:type="dxa"/>
          <w:bottom w:w="72" w:type="dxa"/>
        </w:tblCellMar>
        <w:tblLook w:val="04A0" w:firstRow="1" w:lastRow="0" w:firstColumn="1" w:lastColumn="0" w:noHBand="0" w:noVBand="1"/>
      </w:tblPr>
      <w:tblGrid>
        <w:gridCol w:w="985"/>
        <w:gridCol w:w="720"/>
        <w:gridCol w:w="1620"/>
        <w:gridCol w:w="6210"/>
      </w:tblGrid>
      <w:tr w:rsidR="00296C69" w:rsidRPr="00E12AE5" w14:paraId="3DCF2FA5" w14:textId="77777777" w:rsidTr="003045AC">
        <w:tc>
          <w:tcPr>
            <w:tcW w:w="985" w:type="dxa"/>
            <w:shd w:val="clear" w:color="auto" w:fill="D9D9D9" w:themeFill="background1" w:themeFillShade="D9"/>
          </w:tcPr>
          <w:p w14:paraId="0F5110D1" w14:textId="77777777" w:rsidR="00296C69" w:rsidRPr="00E12AE5" w:rsidRDefault="00296C69" w:rsidP="00CE1972">
            <w:pPr>
              <w:rPr>
                <w:rFonts w:cstheme="minorHAnsi"/>
                <w:b/>
                <w:bCs/>
                <w:sz w:val="20"/>
                <w:szCs w:val="20"/>
              </w:rPr>
            </w:pPr>
            <w:r w:rsidRPr="00E12AE5">
              <w:rPr>
                <w:rFonts w:cstheme="minorHAnsi"/>
                <w:b/>
                <w:bCs/>
                <w:sz w:val="20"/>
                <w:szCs w:val="20"/>
              </w:rPr>
              <w:lastRenderedPageBreak/>
              <w:t>Date</w:t>
            </w:r>
          </w:p>
        </w:tc>
        <w:tc>
          <w:tcPr>
            <w:tcW w:w="720" w:type="dxa"/>
            <w:shd w:val="clear" w:color="auto" w:fill="D9D9D9" w:themeFill="background1" w:themeFillShade="D9"/>
          </w:tcPr>
          <w:p w14:paraId="33FEDBB2" w14:textId="77777777" w:rsidR="00296C69" w:rsidRPr="00E12AE5" w:rsidRDefault="00296C69" w:rsidP="00CE1972">
            <w:pPr>
              <w:rPr>
                <w:rFonts w:cstheme="minorHAnsi"/>
                <w:b/>
                <w:bCs/>
                <w:sz w:val="20"/>
                <w:szCs w:val="20"/>
              </w:rPr>
            </w:pPr>
            <w:r w:rsidRPr="00E12AE5">
              <w:rPr>
                <w:rFonts w:cstheme="minorHAnsi"/>
                <w:b/>
                <w:bCs/>
                <w:sz w:val="20"/>
                <w:szCs w:val="20"/>
              </w:rPr>
              <w:t>Day</w:t>
            </w:r>
          </w:p>
        </w:tc>
        <w:tc>
          <w:tcPr>
            <w:tcW w:w="1620" w:type="dxa"/>
            <w:shd w:val="clear" w:color="auto" w:fill="D9D9D9" w:themeFill="background1" w:themeFillShade="D9"/>
          </w:tcPr>
          <w:p w14:paraId="533F173A" w14:textId="77777777" w:rsidR="00296C69" w:rsidRPr="00E12AE5" w:rsidRDefault="00296C69" w:rsidP="00CE1972">
            <w:pPr>
              <w:rPr>
                <w:rFonts w:cstheme="minorHAnsi"/>
                <w:b/>
                <w:bCs/>
                <w:sz w:val="20"/>
                <w:szCs w:val="20"/>
              </w:rPr>
            </w:pPr>
            <w:r w:rsidRPr="00E12AE5">
              <w:rPr>
                <w:rFonts w:cstheme="minorHAnsi"/>
                <w:b/>
                <w:bCs/>
                <w:sz w:val="20"/>
                <w:szCs w:val="20"/>
              </w:rPr>
              <w:t>Location</w:t>
            </w:r>
          </w:p>
        </w:tc>
        <w:tc>
          <w:tcPr>
            <w:tcW w:w="6210" w:type="dxa"/>
            <w:shd w:val="clear" w:color="auto" w:fill="D9D9D9" w:themeFill="background1" w:themeFillShade="D9"/>
          </w:tcPr>
          <w:p w14:paraId="366AE490" w14:textId="77777777" w:rsidR="00296C69" w:rsidRPr="00E12AE5" w:rsidRDefault="00296C69" w:rsidP="00CE1972">
            <w:pPr>
              <w:rPr>
                <w:rFonts w:cstheme="minorHAnsi"/>
                <w:b/>
                <w:bCs/>
                <w:sz w:val="20"/>
                <w:szCs w:val="20"/>
              </w:rPr>
            </w:pPr>
            <w:r w:rsidRPr="00E12AE5">
              <w:rPr>
                <w:rFonts w:cstheme="minorHAnsi"/>
                <w:b/>
                <w:bCs/>
                <w:sz w:val="20"/>
                <w:szCs w:val="20"/>
              </w:rPr>
              <w:t>Activity</w:t>
            </w:r>
          </w:p>
        </w:tc>
      </w:tr>
      <w:tr w:rsidR="00296C69" w:rsidRPr="00E12AE5" w14:paraId="4DA84938" w14:textId="77777777" w:rsidTr="003045AC">
        <w:tc>
          <w:tcPr>
            <w:tcW w:w="985" w:type="dxa"/>
          </w:tcPr>
          <w:p w14:paraId="5063A3C8" w14:textId="77777777" w:rsidR="00296C69" w:rsidRPr="00E12AE5" w:rsidRDefault="00296C69" w:rsidP="00CE1972">
            <w:pPr>
              <w:rPr>
                <w:rFonts w:cstheme="minorHAnsi"/>
                <w:sz w:val="20"/>
                <w:szCs w:val="20"/>
              </w:rPr>
            </w:pPr>
            <w:r w:rsidRPr="00E12AE5">
              <w:rPr>
                <w:rFonts w:cstheme="minorHAnsi"/>
                <w:sz w:val="20"/>
                <w:szCs w:val="20"/>
              </w:rPr>
              <w:t>30-Sept</w:t>
            </w:r>
          </w:p>
        </w:tc>
        <w:tc>
          <w:tcPr>
            <w:tcW w:w="720" w:type="dxa"/>
          </w:tcPr>
          <w:p w14:paraId="198F1D81" w14:textId="77777777" w:rsidR="00296C69" w:rsidRPr="00E12AE5" w:rsidRDefault="00296C69" w:rsidP="00CE1972">
            <w:pPr>
              <w:rPr>
                <w:rFonts w:cstheme="minorHAnsi"/>
                <w:sz w:val="20"/>
                <w:szCs w:val="20"/>
              </w:rPr>
            </w:pPr>
            <w:r w:rsidRPr="00E12AE5">
              <w:rPr>
                <w:rFonts w:cstheme="minorHAnsi"/>
                <w:sz w:val="20"/>
                <w:szCs w:val="20"/>
              </w:rPr>
              <w:t>Sat</w:t>
            </w:r>
          </w:p>
        </w:tc>
        <w:tc>
          <w:tcPr>
            <w:tcW w:w="1620" w:type="dxa"/>
          </w:tcPr>
          <w:p w14:paraId="226B9C48" w14:textId="77777777"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15573566" w14:textId="77777777" w:rsidR="00296C69" w:rsidRPr="00E12AE5" w:rsidRDefault="00296C69" w:rsidP="00CE1972">
            <w:pPr>
              <w:rPr>
                <w:rFonts w:cstheme="minorHAnsi"/>
                <w:sz w:val="20"/>
                <w:szCs w:val="20"/>
              </w:rPr>
            </w:pPr>
            <w:r w:rsidRPr="00E12AE5">
              <w:rPr>
                <w:rFonts w:cstheme="minorHAnsi"/>
                <w:sz w:val="20"/>
                <w:szCs w:val="20"/>
              </w:rPr>
              <w:t>Pre-arrival, hotels on your own</w:t>
            </w:r>
          </w:p>
        </w:tc>
      </w:tr>
      <w:tr w:rsidR="00296C69" w:rsidRPr="00E12AE5" w14:paraId="6D4D514E" w14:textId="77777777" w:rsidTr="003045AC">
        <w:tc>
          <w:tcPr>
            <w:tcW w:w="985" w:type="dxa"/>
          </w:tcPr>
          <w:p w14:paraId="4C0DC7E7" w14:textId="77777777" w:rsidR="00296C69" w:rsidRPr="00E12AE5" w:rsidRDefault="00296C69" w:rsidP="00CE1972">
            <w:pPr>
              <w:rPr>
                <w:rFonts w:cstheme="minorHAnsi"/>
                <w:sz w:val="20"/>
                <w:szCs w:val="20"/>
              </w:rPr>
            </w:pPr>
            <w:r w:rsidRPr="00E12AE5">
              <w:rPr>
                <w:rFonts w:cstheme="minorHAnsi"/>
                <w:sz w:val="20"/>
                <w:szCs w:val="20"/>
              </w:rPr>
              <w:t>1-Oct</w:t>
            </w:r>
          </w:p>
        </w:tc>
        <w:tc>
          <w:tcPr>
            <w:tcW w:w="720" w:type="dxa"/>
          </w:tcPr>
          <w:p w14:paraId="47BACB99" w14:textId="77777777" w:rsidR="00296C69" w:rsidRPr="00E12AE5" w:rsidRDefault="00296C69" w:rsidP="00CE1972">
            <w:pPr>
              <w:rPr>
                <w:rFonts w:cstheme="minorHAnsi"/>
                <w:sz w:val="20"/>
                <w:szCs w:val="20"/>
              </w:rPr>
            </w:pPr>
            <w:r w:rsidRPr="00E12AE5">
              <w:rPr>
                <w:rFonts w:cstheme="minorHAnsi"/>
                <w:sz w:val="20"/>
                <w:szCs w:val="20"/>
              </w:rPr>
              <w:t>Sun</w:t>
            </w:r>
          </w:p>
        </w:tc>
        <w:tc>
          <w:tcPr>
            <w:tcW w:w="1620" w:type="dxa"/>
          </w:tcPr>
          <w:p w14:paraId="64218EE3" w14:textId="77777777"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7673804A" w14:textId="77777777" w:rsidR="00296C69" w:rsidRDefault="00296C69" w:rsidP="00CE1972">
            <w:pPr>
              <w:rPr>
                <w:rFonts w:cstheme="minorHAnsi"/>
                <w:sz w:val="20"/>
                <w:szCs w:val="20"/>
              </w:rPr>
            </w:pPr>
            <w:r w:rsidRPr="00E12AE5">
              <w:rPr>
                <w:rFonts w:cstheme="minorHAnsi"/>
                <w:sz w:val="20"/>
                <w:szCs w:val="20"/>
              </w:rPr>
              <w:t>Arrive</w:t>
            </w:r>
          </w:p>
          <w:p w14:paraId="6F50738F" w14:textId="77777777" w:rsidR="003045AC" w:rsidRPr="00E12AE5" w:rsidRDefault="003045AC" w:rsidP="00CE1972">
            <w:pPr>
              <w:rPr>
                <w:rFonts w:cstheme="minorHAnsi"/>
                <w:sz w:val="20"/>
                <w:szCs w:val="20"/>
              </w:rPr>
            </w:pPr>
          </w:p>
          <w:p w14:paraId="480D9151" w14:textId="77777777" w:rsidR="00296C69" w:rsidRDefault="00296C69" w:rsidP="00CE1972">
            <w:pPr>
              <w:rPr>
                <w:rFonts w:cstheme="minorHAnsi"/>
                <w:sz w:val="20"/>
                <w:szCs w:val="20"/>
              </w:rPr>
            </w:pPr>
            <w:r w:rsidRPr="00E12AE5">
              <w:rPr>
                <w:rFonts w:cstheme="minorHAnsi"/>
                <w:sz w:val="20"/>
                <w:szCs w:val="20"/>
              </w:rPr>
              <w:t>Technical Committee Meeting</w:t>
            </w:r>
          </w:p>
          <w:p w14:paraId="4BC4C1AB" w14:textId="77777777" w:rsidR="003045AC" w:rsidRPr="0075029A" w:rsidRDefault="003045AC" w:rsidP="0075029A">
            <w:pPr>
              <w:rPr>
                <w:rFonts w:cstheme="minorHAnsi"/>
                <w:sz w:val="20"/>
                <w:szCs w:val="20"/>
              </w:rPr>
            </w:pPr>
          </w:p>
          <w:p w14:paraId="4B8CA2C6" w14:textId="77777777" w:rsidR="00296C69" w:rsidRPr="00E12AE5" w:rsidRDefault="00296C69" w:rsidP="00CE1972">
            <w:pPr>
              <w:rPr>
                <w:rFonts w:cstheme="minorHAnsi"/>
                <w:sz w:val="20"/>
                <w:szCs w:val="20"/>
              </w:rPr>
            </w:pPr>
            <w:r w:rsidRPr="00E12AE5">
              <w:rPr>
                <w:rFonts w:cstheme="minorHAnsi"/>
                <w:sz w:val="20"/>
                <w:szCs w:val="20"/>
              </w:rPr>
              <w:t>Executive Committee Meeting</w:t>
            </w:r>
          </w:p>
        </w:tc>
      </w:tr>
      <w:tr w:rsidR="00296C69" w:rsidRPr="00E12AE5" w14:paraId="2F866C0B" w14:textId="77777777" w:rsidTr="003045AC">
        <w:tc>
          <w:tcPr>
            <w:tcW w:w="985" w:type="dxa"/>
          </w:tcPr>
          <w:p w14:paraId="4A351333" w14:textId="77777777" w:rsidR="00296C69" w:rsidRPr="00E12AE5" w:rsidRDefault="00296C69" w:rsidP="00CE1972">
            <w:pPr>
              <w:rPr>
                <w:rFonts w:cstheme="minorHAnsi"/>
                <w:sz w:val="20"/>
                <w:szCs w:val="20"/>
              </w:rPr>
            </w:pPr>
            <w:r w:rsidRPr="00E12AE5">
              <w:rPr>
                <w:rFonts w:cstheme="minorHAnsi"/>
                <w:sz w:val="20"/>
                <w:szCs w:val="20"/>
              </w:rPr>
              <w:t>2-Oct</w:t>
            </w:r>
          </w:p>
        </w:tc>
        <w:tc>
          <w:tcPr>
            <w:tcW w:w="720" w:type="dxa"/>
          </w:tcPr>
          <w:p w14:paraId="712E5AB9" w14:textId="77777777" w:rsidR="00296C69" w:rsidRPr="00E12AE5" w:rsidRDefault="00296C69" w:rsidP="00CE1972">
            <w:pPr>
              <w:rPr>
                <w:rFonts w:cstheme="minorHAnsi"/>
                <w:sz w:val="20"/>
                <w:szCs w:val="20"/>
              </w:rPr>
            </w:pPr>
            <w:r w:rsidRPr="00E12AE5">
              <w:rPr>
                <w:rFonts w:cstheme="minorHAnsi"/>
                <w:sz w:val="20"/>
                <w:szCs w:val="20"/>
              </w:rPr>
              <w:t>Mon</w:t>
            </w:r>
          </w:p>
        </w:tc>
        <w:tc>
          <w:tcPr>
            <w:tcW w:w="1620" w:type="dxa"/>
          </w:tcPr>
          <w:p w14:paraId="1A5B6B30" w14:textId="77777777"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402BCD34" w14:textId="77777777" w:rsidR="00296C69" w:rsidRPr="00E263AF" w:rsidRDefault="00296C69" w:rsidP="00CE1972">
            <w:pPr>
              <w:rPr>
                <w:rFonts w:cstheme="minorHAnsi"/>
                <w:b/>
                <w:bCs/>
                <w:sz w:val="20"/>
                <w:szCs w:val="20"/>
              </w:rPr>
            </w:pPr>
            <w:r w:rsidRPr="00E263AF">
              <w:rPr>
                <w:rFonts w:cstheme="minorHAnsi"/>
                <w:b/>
                <w:bCs/>
                <w:sz w:val="20"/>
                <w:szCs w:val="20"/>
              </w:rPr>
              <w:t>Technical Sessions 1 &amp; 2</w:t>
            </w:r>
          </w:p>
          <w:p w14:paraId="73CC68B9" w14:textId="77777777" w:rsidR="00B61E02" w:rsidRDefault="00B61E02" w:rsidP="00CE1972">
            <w:pPr>
              <w:rPr>
                <w:rFonts w:cstheme="minorHAnsi"/>
                <w:sz w:val="20"/>
                <w:szCs w:val="20"/>
              </w:rPr>
            </w:pPr>
          </w:p>
          <w:p w14:paraId="58FDA20D" w14:textId="5774E6B5" w:rsidR="002027D6" w:rsidRPr="00E263AF" w:rsidRDefault="002027D6" w:rsidP="00E263AF">
            <w:pPr>
              <w:rPr>
                <w:rFonts w:cstheme="minorHAnsi"/>
                <w:b/>
                <w:bCs/>
                <w:sz w:val="20"/>
                <w:szCs w:val="20"/>
              </w:rPr>
            </w:pPr>
            <w:r w:rsidRPr="00E263AF">
              <w:rPr>
                <w:rFonts w:cstheme="minorHAnsi"/>
                <w:b/>
                <w:bCs/>
                <w:sz w:val="20"/>
                <w:szCs w:val="20"/>
              </w:rPr>
              <w:t>Camcore &amp; NC State University</w:t>
            </w:r>
          </w:p>
          <w:p w14:paraId="18AEFC73" w14:textId="77777777" w:rsidR="0043507C" w:rsidRDefault="0043507C" w:rsidP="00E263AF">
            <w:pPr>
              <w:pStyle w:val="ListParagraph"/>
              <w:numPr>
                <w:ilvl w:val="0"/>
                <w:numId w:val="20"/>
              </w:numPr>
              <w:spacing w:after="80"/>
              <w:contextualSpacing w:val="0"/>
              <w:rPr>
                <w:rFonts w:cstheme="minorHAnsi"/>
                <w:sz w:val="20"/>
                <w:szCs w:val="20"/>
              </w:rPr>
            </w:pPr>
            <w:r>
              <w:rPr>
                <w:rFonts w:cstheme="minorHAnsi"/>
                <w:sz w:val="20"/>
                <w:szCs w:val="20"/>
              </w:rPr>
              <w:t>Myron Floyd, Dean NCSU College of Natural Resources</w:t>
            </w:r>
          </w:p>
          <w:p w14:paraId="063A2F33" w14:textId="18AE74D1" w:rsidR="002027D6" w:rsidRDefault="002027D6" w:rsidP="00E263AF">
            <w:pPr>
              <w:pStyle w:val="ListParagraph"/>
              <w:numPr>
                <w:ilvl w:val="0"/>
                <w:numId w:val="20"/>
              </w:numPr>
              <w:spacing w:after="80"/>
              <w:contextualSpacing w:val="0"/>
              <w:rPr>
                <w:rFonts w:cstheme="minorHAnsi"/>
                <w:sz w:val="20"/>
                <w:szCs w:val="20"/>
              </w:rPr>
            </w:pPr>
            <w:r>
              <w:rPr>
                <w:rFonts w:cstheme="minorHAnsi"/>
                <w:sz w:val="20"/>
                <w:szCs w:val="20"/>
              </w:rPr>
              <w:t>Erin Sills</w:t>
            </w:r>
            <w:r w:rsidR="0043507C">
              <w:rPr>
                <w:rFonts w:cstheme="minorHAnsi"/>
                <w:sz w:val="20"/>
                <w:szCs w:val="20"/>
              </w:rPr>
              <w:t>, Head, NCSU Forestry &amp; Env. Resources</w:t>
            </w:r>
          </w:p>
          <w:p w14:paraId="23D44733" w14:textId="62BE6EC5" w:rsidR="00405BC1" w:rsidRPr="00405BC1" w:rsidRDefault="00405BC1" w:rsidP="00405BC1">
            <w:pPr>
              <w:pStyle w:val="ListParagraph"/>
              <w:numPr>
                <w:ilvl w:val="0"/>
                <w:numId w:val="20"/>
              </w:numPr>
              <w:spacing w:after="80"/>
              <w:contextualSpacing w:val="0"/>
              <w:rPr>
                <w:rFonts w:cstheme="minorHAnsi"/>
                <w:color w:val="C00000"/>
                <w:sz w:val="20"/>
                <w:szCs w:val="20"/>
              </w:rPr>
            </w:pPr>
            <w:r>
              <w:rPr>
                <w:rFonts w:cstheme="minorHAnsi"/>
                <w:sz w:val="20"/>
                <w:szCs w:val="20"/>
              </w:rPr>
              <w:t xml:space="preserve">Gary Hodge: </w:t>
            </w:r>
            <w:r w:rsidRPr="00FD3ED8">
              <w:rPr>
                <w:rFonts w:cstheme="minorHAnsi"/>
                <w:sz w:val="20"/>
                <w:szCs w:val="20"/>
              </w:rPr>
              <w:t xml:space="preserve">“Camcore – </w:t>
            </w:r>
            <w:r w:rsidRPr="00FD3ED8">
              <w:rPr>
                <w:rFonts w:cstheme="minorHAnsi"/>
                <w:strike/>
                <w:sz w:val="20"/>
                <w:szCs w:val="20"/>
              </w:rPr>
              <w:t>40 Years</w:t>
            </w:r>
            <w:r w:rsidRPr="00FD3ED8">
              <w:rPr>
                <w:rFonts w:cstheme="minorHAnsi"/>
                <w:sz w:val="20"/>
                <w:szCs w:val="20"/>
              </w:rPr>
              <w:t xml:space="preserve"> 43 Years of Breeding and Gene Conservation”</w:t>
            </w:r>
          </w:p>
          <w:p w14:paraId="5B43E033" w14:textId="54216E41" w:rsidR="0043507C" w:rsidRPr="0043507C" w:rsidRDefault="0043507C" w:rsidP="00E263AF">
            <w:pPr>
              <w:pStyle w:val="ListParagraph"/>
              <w:numPr>
                <w:ilvl w:val="0"/>
                <w:numId w:val="20"/>
              </w:numPr>
              <w:spacing w:after="80"/>
              <w:contextualSpacing w:val="0"/>
              <w:rPr>
                <w:rFonts w:cstheme="minorHAnsi"/>
                <w:sz w:val="20"/>
                <w:szCs w:val="20"/>
              </w:rPr>
            </w:pPr>
            <w:r w:rsidRPr="0043507C">
              <w:rPr>
                <w:rFonts w:cstheme="minorHAnsi"/>
                <w:color w:val="222222"/>
                <w:sz w:val="20"/>
                <w:szCs w:val="20"/>
                <w:shd w:val="clear" w:color="auto" w:fill="FFFFFF"/>
              </w:rPr>
              <w:t xml:space="preserve">Fred Cubbage, NCSU Forestry &amp; Env. Resources: “Outlook for the Expansion of Global Wood Fiber Production” </w:t>
            </w:r>
          </w:p>
          <w:p w14:paraId="7619A975" w14:textId="24E40942" w:rsidR="00DA22BA" w:rsidRDefault="00DA22BA" w:rsidP="00E263AF">
            <w:pPr>
              <w:pStyle w:val="ListParagraph"/>
              <w:numPr>
                <w:ilvl w:val="0"/>
                <w:numId w:val="20"/>
              </w:numPr>
              <w:spacing w:after="80"/>
              <w:contextualSpacing w:val="0"/>
              <w:rPr>
                <w:rFonts w:cstheme="minorHAnsi"/>
                <w:sz w:val="20"/>
                <w:szCs w:val="20"/>
              </w:rPr>
            </w:pPr>
            <w:r w:rsidRPr="0043507C">
              <w:rPr>
                <w:rFonts w:cstheme="minorHAnsi"/>
                <w:sz w:val="20"/>
                <w:szCs w:val="20"/>
              </w:rPr>
              <w:t>Jim Holland, USDA Professor, NCSU Maize Breeding: “Breeding, Genomic Breeding, and Genetic Diversity in Maize -- Lessons for other crops?”</w:t>
            </w:r>
          </w:p>
          <w:p w14:paraId="6B3ED400" w14:textId="39AC571E" w:rsidR="0043507C" w:rsidRDefault="0043507C" w:rsidP="00E263AF">
            <w:pPr>
              <w:pStyle w:val="ListParagraph"/>
              <w:numPr>
                <w:ilvl w:val="0"/>
                <w:numId w:val="20"/>
              </w:numPr>
              <w:spacing w:after="80"/>
              <w:contextualSpacing w:val="0"/>
              <w:rPr>
                <w:rFonts w:cstheme="minorHAnsi"/>
                <w:sz w:val="20"/>
                <w:szCs w:val="20"/>
              </w:rPr>
            </w:pPr>
            <w:r>
              <w:rPr>
                <w:rFonts w:cstheme="minorHAnsi"/>
                <w:sz w:val="20"/>
                <w:szCs w:val="20"/>
              </w:rPr>
              <w:t>Juan Jose Acosta</w:t>
            </w:r>
            <w:r w:rsidR="00405BC1">
              <w:rPr>
                <w:rFonts w:cstheme="minorHAnsi"/>
                <w:sz w:val="20"/>
                <w:szCs w:val="20"/>
              </w:rPr>
              <w:t>: “</w:t>
            </w:r>
            <w:r w:rsidR="00FD3ED8">
              <w:rPr>
                <w:rFonts w:cstheme="minorHAnsi"/>
                <w:sz w:val="20"/>
                <w:szCs w:val="20"/>
              </w:rPr>
              <w:t>Tree Breeding for 2050 – Goals, Strategies and Tools”</w:t>
            </w:r>
          </w:p>
          <w:p w14:paraId="6203242C" w14:textId="5726D2C6" w:rsidR="0043507C" w:rsidRPr="0043507C" w:rsidRDefault="0043507C" w:rsidP="00E263AF">
            <w:pPr>
              <w:pStyle w:val="ListParagraph"/>
              <w:numPr>
                <w:ilvl w:val="0"/>
                <w:numId w:val="20"/>
              </w:numPr>
              <w:spacing w:after="80"/>
              <w:contextualSpacing w:val="0"/>
              <w:rPr>
                <w:rFonts w:cstheme="minorHAnsi"/>
                <w:sz w:val="20"/>
                <w:szCs w:val="20"/>
              </w:rPr>
            </w:pPr>
            <w:r>
              <w:rPr>
                <w:rFonts w:cstheme="minorHAnsi"/>
                <w:sz w:val="20"/>
                <w:szCs w:val="20"/>
              </w:rPr>
              <w:t>Ricardo Cavalheiro, Camcore: “Analysis of Lidar Data Clouds to Extract Whole Tree Volume and Form”</w:t>
            </w:r>
          </w:p>
          <w:p w14:paraId="0C6D1E00" w14:textId="77777777" w:rsidR="002027D6" w:rsidRDefault="002027D6" w:rsidP="002027D6">
            <w:pPr>
              <w:pStyle w:val="ListParagraph"/>
              <w:rPr>
                <w:rFonts w:cstheme="minorHAnsi"/>
                <w:sz w:val="20"/>
                <w:szCs w:val="20"/>
              </w:rPr>
            </w:pPr>
          </w:p>
          <w:p w14:paraId="6B6C29A4" w14:textId="77777777" w:rsidR="00296C69" w:rsidRPr="00E263AF" w:rsidRDefault="00296C69" w:rsidP="00CE1972">
            <w:pPr>
              <w:rPr>
                <w:rFonts w:cstheme="minorHAnsi"/>
                <w:b/>
                <w:bCs/>
                <w:sz w:val="20"/>
                <w:szCs w:val="20"/>
              </w:rPr>
            </w:pPr>
            <w:r w:rsidRPr="00E263AF">
              <w:rPr>
                <w:rFonts w:cstheme="minorHAnsi"/>
                <w:b/>
                <w:bCs/>
                <w:sz w:val="20"/>
                <w:szCs w:val="20"/>
              </w:rPr>
              <w:t>Welcome Dinner</w:t>
            </w:r>
          </w:p>
        </w:tc>
      </w:tr>
      <w:tr w:rsidR="00296C69" w:rsidRPr="00E12AE5" w14:paraId="3B4BADD4" w14:textId="77777777" w:rsidTr="003045AC">
        <w:tc>
          <w:tcPr>
            <w:tcW w:w="985" w:type="dxa"/>
          </w:tcPr>
          <w:p w14:paraId="52EBB863" w14:textId="77777777" w:rsidR="00296C69" w:rsidRPr="00E12AE5" w:rsidRDefault="00296C69" w:rsidP="00CE1972">
            <w:pPr>
              <w:rPr>
                <w:rFonts w:cstheme="minorHAnsi"/>
                <w:sz w:val="20"/>
                <w:szCs w:val="20"/>
              </w:rPr>
            </w:pPr>
            <w:r w:rsidRPr="00E12AE5">
              <w:rPr>
                <w:rFonts w:cstheme="minorHAnsi"/>
                <w:sz w:val="20"/>
                <w:szCs w:val="20"/>
              </w:rPr>
              <w:t>3-Oct</w:t>
            </w:r>
          </w:p>
        </w:tc>
        <w:tc>
          <w:tcPr>
            <w:tcW w:w="720" w:type="dxa"/>
          </w:tcPr>
          <w:p w14:paraId="380D985D" w14:textId="77777777" w:rsidR="00296C69" w:rsidRPr="00E12AE5" w:rsidRDefault="00296C69" w:rsidP="00CE1972">
            <w:pPr>
              <w:rPr>
                <w:rFonts w:cstheme="minorHAnsi"/>
                <w:sz w:val="20"/>
                <w:szCs w:val="20"/>
              </w:rPr>
            </w:pPr>
            <w:r w:rsidRPr="00E12AE5">
              <w:rPr>
                <w:rFonts w:cstheme="minorHAnsi"/>
                <w:sz w:val="20"/>
                <w:szCs w:val="20"/>
              </w:rPr>
              <w:t>Tue</w:t>
            </w:r>
          </w:p>
        </w:tc>
        <w:tc>
          <w:tcPr>
            <w:tcW w:w="1620" w:type="dxa"/>
          </w:tcPr>
          <w:p w14:paraId="26E9D80F" w14:textId="77777777" w:rsidR="00296C69" w:rsidRDefault="00296C69" w:rsidP="00CE1972">
            <w:pPr>
              <w:rPr>
                <w:rFonts w:cstheme="minorHAnsi"/>
                <w:sz w:val="20"/>
                <w:szCs w:val="20"/>
              </w:rPr>
            </w:pPr>
            <w:r w:rsidRPr="00E12AE5">
              <w:rPr>
                <w:rFonts w:cstheme="minorHAnsi"/>
                <w:sz w:val="20"/>
                <w:szCs w:val="20"/>
              </w:rPr>
              <w:t>Raleigh</w:t>
            </w:r>
          </w:p>
          <w:p w14:paraId="01DC14EE" w14:textId="77777777" w:rsidR="00292464" w:rsidRDefault="00292464" w:rsidP="00CE1972">
            <w:pPr>
              <w:rPr>
                <w:rFonts w:cstheme="minorHAnsi"/>
                <w:sz w:val="20"/>
                <w:szCs w:val="20"/>
              </w:rPr>
            </w:pPr>
          </w:p>
          <w:p w14:paraId="03F85EB2" w14:textId="77777777" w:rsidR="00292464" w:rsidRDefault="00292464" w:rsidP="00CE1972">
            <w:pPr>
              <w:rPr>
                <w:rFonts w:cstheme="minorHAnsi"/>
                <w:sz w:val="20"/>
                <w:szCs w:val="20"/>
              </w:rPr>
            </w:pPr>
          </w:p>
          <w:p w14:paraId="6F441686" w14:textId="77777777" w:rsidR="00292464" w:rsidRDefault="00292464" w:rsidP="00CE1972">
            <w:pPr>
              <w:rPr>
                <w:rFonts w:cstheme="minorHAnsi"/>
                <w:sz w:val="20"/>
                <w:szCs w:val="20"/>
              </w:rPr>
            </w:pPr>
          </w:p>
          <w:p w14:paraId="21AAA95D" w14:textId="77777777" w:rsidR="003045AC" w:rsidRDefault="003045AC" w:rsidP="00CE1972">
            <w:pPr>
              <w:rPr>
                <w:rFonts w:cstheme="minorHAnsi"/>
                <w:sz w:val="20"/>
                <w:szCs w:val="20"/>
              </w:rPr>
            </w:pPr>
          </w:p>
          <w:p w14:paraId="6C9465B1" w14:textId="77777777" w:rsidR="003045AC" w:rsidRDefault="003045AC" w:rsidP="00CE1972">
            <w:pPr>
              <w:rPr>
                <w:rFonts w:cstheme="minorHAnsi"/>
                <w:sz w:val="20"/>
                <w:szCs w:val="20"/>
              </w:rPr>
            </w:pPr>
          </w:p>
          <w:p w14:paraId="56F74AAD" w14:textId="77777777" w:rsidR="00E263AF" w:rsidRDefault="00E263AF" w:rsidP="00CE1972">
            <w:pPr>
              <w:rPr>
                <w:rFonts w:cstheme="minorHAnsi"/>
                <w:sz w:val="20"/>
                <w:szCs w:val="20"/>
              </w:rPr>
            </w:pPr>
          </w:p>
          <w:p w14:paraId="7C9AFEEC" w14:textId="3E3C9C46" w:rsidR="00292464" w:rsidRPr="00E12AE5" w:rsidRDefault="00292464" w:rsidP="00CE1972">
            <w:pPr>
              <w:rPr>
                <w:rFonts w:cstheme="minorHAnsi"/>
                <w:sz w:val="20"/>
                <w:szCs w:val="20"/>
              </w:rPr>
            </w:pPr>
            <w:r>
              <w:rPr>
                <w:rFonts w:cstheme="minorHAnsi"/>
                <w:sz w:val="20"/>
                <w:szCs w:val="20"/>
              </w:rPr>
              <w:t>Raleigh-Durham</w:t>
            </w:r>
          </w:p>
        </w:tc>
        <w:tc>
          <w:tcPr>
            <w:tcW w:w="6210" w:type="dxa"/>
          </w:tcPr>
          <w:p w14:paraId="6132AD73" w14:textId="0397490F" w:rsidR="00296C69" w:rsidRPr="00E263AF" w:rsidRDefault="00296C69" w:rsidP="00CE1972">
            <w:pPr>
              <w:rPr>
                <w:rFonts w:cstheme="minorHAnsi"/>
                <w:b/>
                <w:bCs/>
                <w:sz w:val="20"/>
                <w:szCs w:val="20"/>
              </w:rPr>
            </w:pPr>
            <w:r w:rsidRPr="00E263AF">
              <w:rPr>
                <w:rFonts w:cstheme="minorHAnsi"/>
                <w:b/>
                <w:bCs/>
                <w:sz w:val="20"/>
                <w:szCs w:val="20"/>
              </w:rPr>
              <w:t>NC State University</w:t>
            </w:r>
          </w:p>
          <w:p w14:paraId="70350F95" w14:textId="77777777" w:rsidR="00296C69" w:rsidRDefault="00296C69" w:rsidP="00E263AF">
            <w:pPr>
              <w:pStyle w:val="ListParagraph"/>
              <w:numPr>
                <w:ilvl w:val="0"/>
                <w:numId w:val="20"/>
              </w:numPr>
              <w:spacing w:after="80"/>
              <w:contextualSpacing w:val="0"/>
              <w:rPr>
                <w:rFonts w:cstheme="minorHAnsi"/>
                <w:sz w:val="20"/>
                <w:szCs w:val="20"/>
              </w:rPr>
            </w:pPr>
            <w:r w:rsidRPr="00E12AE5">
              <w:rPr>
                <w:rFonts w:cstheme="minorHAnsi"/>
                <w:sz w:val="20"/>
                <w:szCs w:val="20"/>
              </w:rPr>
              <w:t>Schenck Forest: multiple use forestry research and education (silviculture, genetics, hydrology, soils, and wildlife)</w:t>
            </w:r>
          </w:p>
          <w:p w14:paraId="000121E2" w14:textId="6920511E" w:rsidR="00292464" w:rsidRDefault="003045AC" w:rsidP="00E263AF">
            <w:pPr>
              <w:pStyle w:val="ListParagraph"/>
              <w:numPr>
                <w:ilvl w:val="0"/>
                <w:numId w:val="20"/>
              </w:numPr>
              <w:spacing w:after="80"/>
              <w:contextualSpacing w:val="0"/>
              <w:rPr>
                <w:rFonts w:cstheme="minorHAnsi"/>
                <w:sz w:val="20"/>
                <w:szCs w:val="20"/>
              </w:rPr>
            </w:pPr>
            <w:r>
              <w:rPr>
                <w:rFonts w:cstheme="minorHAnsi"/>
                <w:sz w:val="20"/>
                <w:szCs w:val="20"/>
              </w:rPr>
              <w:t xml:space="preserve">NCSU </w:t>
            </w:r>
            <w:r w:rsidR="00296C69" w:rsidRPr="00E12AE5">
              <w:rPr>
                <w:rFonts w:cstheme="minorHAnsi"/>
                <w:sz w:val="20"/>
                <w:szCs w:val="20"/>
              </w:rPr>
              <w:t>Plant Sciences Building</w:t>
            </w:r>
            <w:r>
              <w:rPr>
                <w:rFonts w:cstheme="minorHAnsi"/>
                <w:sz w:val="20"/>
                <w:szCs w:val="20"/>
              </w:rPr>
              <w:t xml:space="preserve"> (state-of-the-art research labs and greenhouses)</w:t>
            </w:r>
          </w:p>
          <w:p w14:paraId="611EF4FE" w14:textId="77777777" w:rsidR="00E263AF" w:rsidRDefault="00E263AF" w:rsidP="00E263AF">
            <w:pPr>
              <w:spacing w:after="80"/>
              <w:rPr>
                <w:rFonts w:cstheme="minorHAnsi"/>
                <w:b/>
                <w:bCs/>
                <w:sz w:val="20"/>
                <w:szCs w:val="20"/>
              </w:rPr>
            </w:pPr>
          </w:p>
          <w:p w14:paraId="6A5AFE71" w14:textId="4A8B67EE" w:rsidR="00E263AF" w:rsidRPr="00E263AF" w:rsidRDefault="00E263AF" w:rsidP="00E263AF">
            <w:pPr>
              <w:spacing w:after="80"/>
              <w:rPr>
                <w:rFonts w:cstheme="minorHAnsi"/>
                <w:b/>
                <w:bCs/>
                <w:sz w:val="20"/>
                <w:szCs w:val="20"/>
              </w:rPr>
            </w:pPr>
            <w:r w:rsidRPr="00E263AF">
              <w:rPr>
                <w:rFonts w:cstheme="minorHAnsi"/>
                <w:b/>
                <w:bCs/>
                <w:sz w:val="20"/>
                <w:szCs w:val="20"/>
              </w:rPr>
              <w:t>Research Triangle Park</w:t>
            </w:r>
          </w:p>
          <w:p w14:paraId="1877F745" w14:textId="30551A67" w:rsidR="00292464" w:rsidRDefault="00292464" w:rsidP="00E263AF">
            <w:pPr>
              <w:pStyle w:val="ListParagraph"/>
              <w:numPr>
                <w:ilvl w:val="0"/>
                <w:numId w:val="20"/>
              </w:numPr>
              <w:spacing w:after="80"/>
              <w:contextualSpacing w:val="0"/>
              <w:rPr>
                <w:rFonts w:cstheme="minorHAnsi"/>
                <w:sz w:val="20"/>
                <w:szCs w:val="20"/>
              </w:rPr>
            </w:pPr>
            <w:r w:rsidRPr="008C58D3">
              <w:rPr>
                <w:rFonts w:cstheme="minorHAnsi"/>
                <w:b/>
                <w:bCs/>
                <w:sz w:val="20"/>
                <w:szCs w:val="20"/>
              </w:rPr>
              <w:t>Pairwise Gene Editing</w:t>
            </w:r>
            <w:r>
              <w:rPr>
                <w:rFonts w:cstheme="minorHAnsi"/>
                <w:sz w:val="20"/>
                <w:szCs w:val="20"/>
              </w:rPr>
              <w:t xml:space="preserve"> (CRISPR editing platforms for food and plant crops</w:t>
            </w:r>
          </w:p>
          <w:p w14:paraId="210AEDA6" w14:textId="51249CFF" w:rsidR="00296C69" w:rsidRPr="003045AC" w:rsidRDefault="00292464" w:rsidP="00E263AF">
            <w:pPr>
              <w:pStyle w:val="ListParagraph"/>
              <w:numPr>
                <w:ilvl w:val="0"/>
                <w:numId w:val="20"/>
              </w:numPr>
              <w:spacing w:after="80"/>
              <w:contextualSpacing w:val="0"/>
              <w:rPr>
                <w:rFonts w:cstheme="minorHAnsi"/>
                <w:sz w:val="20"/>
                <w:szCs w:val="20"/>
              </w:rPr>
            </w:pPr>
            <w:r w:rsidRPr="008C58D3">
              <w:rPr>
                <w:rFonts w:cstheme="minorHAnsi"/>
                <w:b/>
                <w:bCs/>
                <w:sz w:val="20"/>
                <w:szCs w:val="20"/>
              </w:rPr>
              <w:t>Syngenta</w:t>
            </w:r>
            <w:r>
              <w:rPr>
                <w:rFonts w:cstheme="minorHAnsi"/>
                <w:sz w:val="20"/>
                <w:szCs w:val="20"/>
              </w:rPr>
              <w:t xml:space="preserve"> </w:t>
            </w:r>
            <w:r w:rsidR="003045AC">
              <w:rPr>
                <w:rFonts w:cstheme="minorHAnsi"/>
                <w:sz w:val="20"/>
                <w:szCs w:val="20"/>
              </w:rPr>
              <w:t>(Plant defense mechanisms, GMOs, insectarium</w:t>
            </w:r>
            <w:r w:rsidR="002027D6">
              <w:rPr>
                <w:rFonts w:cstheme="minorHAnsi"/>
                <w:sz w:val="20"/>
                <w:szCs w:val="20"/>
              </w:rPr>
              <w:t>)</w:t>
            </w:r>
          </w:p>
        </w:tc>
      </w:tr>
      <w:tr w:rsidR="00296C69" w:rsidRPr="00E12AE5" w14:paraId="0EA3C3FB" w14:textId="77777777" w:rsidTr="003045AC">
        <w:tc>
          <w:tcPr>
            <w:tcW w:w="985" w:type="dxa"/>
          </w:tcPr>
          <w:p w14:paraId="61588484" w14:textId="77777777" w:rsidR="00296C69" w:rsidRPr="00E12AE5" w:rsidRDefault="00296C69" w:rsidP="00CE1972">
            <w:pPr>
              <w:rPr>
                <w:rFonts w:cstheme="minorHAnsi"/>
                <w:sz w:val="20"/>
                <w:szCs w:val="20"/>
              </w:rPr>
            </w:pPr>
            <w:r w:rsidRPr="00E12AE5">
              <w:rPr>
                <w:rFonts w:cstheme="minorHAnsi"/>
                <w:sz w:val="20"/>
                <w:szCs w:val="20"/>
              </w:rPr>
              <w:t>4-Oct</w:t>
            </w:r>
          </w:p>
        </w:tc>
        <w:tc>
          <w:tcPr>
            <w:tcW w:w="720" w:type="dxa"/>
          </w:tcPr>
          <w:p w14:paraId="1BE0A860" w14:textId="77777777" w:rsidR="00296C69" w:rsidRPr="00E12AE5" w:rsidRDefault="00296C69" w:rsidP="00CE1972">
            <w:pPr>
              <w:rPr>
                <w:rFonts w:cstheme="minorHAnsi"/>
                <w:sz w:val="20"/>
                <w:szCs w:val="20"/>
              </w:rPr>
            </w:pPr>
            <w:r w:rsidRPr="00E12AE5">
              <w:rPr>
                <w:rFonts w:cstheme="minorHAnsi"/>
                <w:sz w:val="20"/>
                <w:szCs w:val="20"/>
              </w:rPr>
              <w:t>Wed</w:t>
            </w:r>
          </w:p>
        </w:tc>
        <w:tc>
          <w:tcPr>
            <w:tcW w:w="1620" w:type="dxa"/>
          </w:tcPr>
          <w:p w14:paraId="14A83E59" w14:textId="77777777" w:rsidR="00296C69" w:rsidRPr="00E12AE5" w:rsidRDefault="00296C69" w:rsidP="00CE1972">
            <w:pPr>
              <w:rPr>
                <w:rFonts w:cstheme="minorHAnsi"/>
                <w:sz w:val="20"/>
                <w:szCs w:val="20"/>
              </w:rPr>
            </w:pPr>
            <w:r w:rsidRPr="00E12AE5">
              <w:rPr>
                <w:rFonts w:cstheme="minorHAnsi"/>
                <w:sz w:val="20"/>
                <w:szCs w:val="20"/>
              </w:rPr>
              <w:t>Raleigh</w:t>
            </w:r>
          </w:p>
          <w:p w14:paraId="156C9D26" w14:textId="77777777" w:rsidR="00296C69" w:rsidRPr="00E12AE5" w:rsidRDefault="00296C69" w:rsidP="00CE1972">
            <w:pPr>
              <w:rPr>
                <w:rFonts w:cstheme="minorHAnsi"/>
                <w:sz w:val="20"/>
                <w:szCs w:val="20"/>
              </w:rPr>
            </w:pPr>
          </w:p>
          <w:p w14:paraId="02D572DB" w14:textId="77777777" w:rsidR="00296C69" w:rsidRPr="00E12AE5" w:rsidRDefault="00296C69" w:rsidP="00CE1972">
            <w:pPr>
              <w:rPr>
                <w:rFonts w:cstheme="minorHAnsi"/>
                <w:sz w:val="20"/>
                <w:szCs w:val="20"/>
              </w:rPr>
            </w:pPr>
          </w:p>
          <w:p w14:paraId="51A3E9F0" w14:textId="77777777" w:rsidR="00296C69" w:rsidRPr="00E12AE5" w:rsidRDefault="00296C69" w:rsidP="00CE1972">
            <w:pPr>
              <w:rPr>
                <w:rFonts w:cstheme="minorHAnsi"/>
                <w:sz w:val="20"/>
                <w:szCs w:val="20"/>
              </w:rPr>
            </w:pPr>
          </w:p>
          <w:p w14:paraId="185286BE" w14:textId="77777777" w:rsidR="00296C69" w:rsidRPr="00E12AE5" w:rsidRDefault="00296C69" w:rsidP="00CE1972">
            <w:pPr>
              <w:rPr>
                <w:rFonts w:cstheme="minorHAnsi"/>
                <w:sz w:val="20"/>
                <w:szCs w:val="20"/>
              </w:rPr>
            </w:pPr>
          </w:p>
          <w:p w14:paraId="28F3E4BF" w14:textId="77777777" w:rsidR="00E12AE5" w:rsidRDefault="00E12AE5" w:rsidP="00CE1972">
            <w:pPr>
              <w:rPr>
                <w:rFonts w:cstheme="minorHAnsi"/>
                <w:sz w:val="20"/>
                <w:szCs w:val="20"/>
              </w:rPr>
            </w:pPr>
          </w:p>
          <w:p w14:paraId="70BB4099" w14:textId="77777777" w:rsidR="00E12AE5" w:rsidRDefault="00E12AE5" w:rsidP="00CE1972">
            <w:pPr>
              <w:rPr>
                <w:rFonts w:cstheme="minorHAnsi"/>
                <w:sz w:val="20"/>
                <w:szCs w:val="20"/>
              </w:rPr>
            </w:pPr>
          </w:p>
          <w:p w14:paraId="5140A410" w14:textId="77777777" w:rsidR="00E25AF7" w:rsidRDefault="00E25AF7" w:rsidP="00CE1972">
            <w:pPr>
              <w:rPr>
                <w:rFonts w:cstheme="minorHAnsi"/>
                <w:sz w:val="20"/>
                <w:szCs w:val="20"/>
              </w:rPr>
            </w:pPr>
          </w:p>
          <w:p w14:paraId="5E29AB63" w14:textId="77777777" w:rsidR="00B61E02" w:rsidRDefault="00B61E02" w:rsidP="00CE1972">
            <w:pPr>
              <w:rPr>
                <w:rFonts w:cstheme="minorHAnsi"/>
                <w:sz w:val="20"/>
                <w:szCs w:val="20"/>
              </w:rPr>
            </w:pPr>
          </w:p>
          <w:p w14:paraId="581BFBA5" w14:textId="77777777" w:rsidR="00B61E02" w:rsidRDefault="00B61E02" w:rsidP="00CE1972">
            <w:pPr>
              <w:rPr>
                <w:rFonts w:cstheme="minorHAnsi"/>
                <w:sz w:val="20"/>
                <w:szCs w:val="20"/>
              </w:rPr>
            </w:pPr>
          </w:p>
          <w:p w14:paraId="26BC4666" w14:textId="77777777" w:rsidR="00B61E02" w:rsidRDefault="00B61E02" w:rsidP="00CE1972">
            <w:pPr>
              <w:rPr>
                <w:rFonts w:cstheme="minorHAnsi"/>
                <w:sz w:val="20"/>
                <w:szCs w:val="20"/>
              </w:rPr>
            </w:pPr>
          </w:p>
          <w:p w14:paraId="047DC412" w14:textId="77777777" w:rsidR="00E25AF7" w:rsidRDefault="00E25AF7" w:rsidP="00CE1972">
            <w:pPr>
              <w:rPr>
                <w:rFonts w:cstheme="minorHAnsi"/>
                <w:sz w:val="20"/>
                <w:szCs w:val="20"/>
              </w:rPr>
            </w:pPr>
          </w:p>
          <w:p w14:paraId="55DA7603" w14:textId="77777777" w:rsidR="00E25AF7" w:rsidRDefault="00E25AF7" w:rsidP="00CE1972">
            <w:pPr>
              <w:rPr>
                <w:rFonts w:cstheme="minorHAnsi"/>
                <w:sz w:val="20"/>
                <w:szCs w:val="20"/>
              </w:rPr>
            </w:pPr>
          </w:p>
          <w:p w14:paraId="3FEDB5B4" w14:textId="2E5B1307" w:rsidR="00E263AF" w:rsidRDefault="00E263AF" w:rsidP="00CE1972">
            <w:pPr>
              <w:rPr>
                <w:rFonts w:cstheme="minorHAnsi"/>
                <w:sz w:val="20"/>
                <w:szCs w:val="20"/>
              </w:rPr>
            </w:pPr>
            <w:r>
              <w:rPr>
                <w:rFonts w:cstheme="minorHAnsi"/>
                <w:sz w:val="20"/>
                <w:szCs w:val="20"/>
              </w:rPr>
              <w:t>Raleigh</w:t>
            </w:r>
          </w:p>
          <w:p w14:paraId="1D544AE9" w14:textId="77777777" w:rsidR="00E263AF" w:rsidRDefault="00E263AF" w:rsidP="00CE1972">
            <w:pPr>
              <w:rPr>
                <w:rFonts w:cstheme="minorHAnsi"/>
                <w:sz w:val="20"/>
                <w:szCs w:val="20"/>
              </w:rPr>
            </w:pPr>
          </w:p>
          <w:p w14:paraId="4B63C3F2" w14:textId="64280A00" w:rsidR="00E12AE5" w:rsidRDefault="00E12AE5" w:rsidP="00CE1972">
            <w:pPr>
              <w:rPr>
                <w:rFonts w:cstheme="minorHAnsi"/>
                <w:sz w:val="20"/>
                <w:szCs w:val="20"/>
              </w:rPr>
            </w:pPr>
            <w:r>
              <w:rPr>
                <w:rFonts w:cstheme="minorHAnsi"/>
                <w:sz w:val="20"/>
                <w:szCs w:val="20"/>
              </w:rPr>
              <w:t>Clinton</w:t>
            </w:r>
          </w:p>
          <w:p w14:paraId="1A6C8F5E" w14:textId="77777777" w:rsidR="00E12AE5" w:rsidRDefault="00E12AE5" w:rsidP="00CE1972">
            <w:pPr>
              <w:rPr>
                <w:rFonts w:cstheme="minorHAnsi"/>
                <w:sz w:val="20"/>
                <w:szCs w:val="20"/>
              </w:rPr>
            </w:pPr>
          </w:p>
          <w:p w14:paraId="5E18D681" w14:textId="77777777" w:rsidR="00E12AE5" w:rsidRDefault="00E12AE5" w:rsidP="00CE1972">
            <w:pPr>
              <w:rPr>
                <w:rFonts w:cstheme="minorHAnsi"/>
                <w:sz w:val="20"/>
                <w:szCs w:val="20"/>
              </w:rPr>
            </w:pPr>
          </w:p>
          <w:p w14:paraId="5570B064" w14:textId="77777777" w:rsidR="002D00FF" w:rsidRDefault="002D00FF" w:rsidP="00CE1972">
            <w:pPr>
              <w:rPr>
                <w:rFonts w:cstheme="minorHAnsi"/>
                <w:sz w:val="20"/>
                <w:szCs w:val="20"/>
              </w:rPr>
            </w:pPr>
          </w:p>
          <w:p w14:paraId="3107D661" w14:textId="769F3993" w:rsidR="00296C69" w:rsidRPr="00E12AE5" w:rsidRDefault="00296C69" w:rsidP="00CE1972">
            <w:pPr>
              <w:rPr>
                <w:rFonts w:cstheme="minorHAnsi"/>
                <w:sz w:val="20"/>
                <w:szCs w:val="20"/>
              </w:rPr>
            </w:pPr>
            <w:r w:rsidRPr="00E12AE5">
              <w:rPr>
                <w:rFonts w:cstheme="minorHAnsi"/>
                <w:sz w:val="20"/>
                <w:szCs w:val="20"/>
              </w:rPr>
              <w:t>New Bern</w:t>
            </w:r>
          </w:p>
        </w:tc>
        <w:tc>
          <w:tcPr>
            <w:tcW w:w="6210" w:type="dxa"/>
          </w:tcPr>
          <w:p w14:paraId="14B8194A" w14:textId="77777777" w:rsidR="00296C69" w:rsidRPr="00E263AF" w:rsidRDefault="00296C69" w:rsidP="00CE1972">
            <w:pPr>
              <w:rPr>
                <w:rFonts w:cstheme="minorHAnsi"/>
                <w:b/>
                <w:bCs/>
                <w:sz w:val="20"/>
                <w:szCs w:val="20"/>
              </w:rPr>
            </w:pPr>
            <w:r w:rsidRPr="00E263AF">
              <w:rPr>
                <w:rFonts w:cstheme="minorHAnsi"/>
                <w:b/>
                <w:bCs/>
                <w:sz w:val="20"/>
                <w:szCs w:val="20"/>
              </w:rPr>
              <w:lastRenderedPageBreak/>
              <w:t>Morning: Technical Session 3</w:t>
            </w:r>
          </w:p>
          <w:p w14:paraId="3D4B26AD" w14:textId="77777777" w:rsidR="00E8698D" w:rsidRPr="00E12AE5" w:rsidRDefault="00E8698D" w:rsidP="00CE1972">
            <w:pPr>
              <w:rPr>
                <w:rFonts w:cstheme="minorHAnsi"/>
                <w:sz w:val="20"/>
                <w:szCs w:val="20"/>
              </w:rPr>
            </w:pPr>
          </w:p>
          <w:p w14:paraId="0B53258B" w14:textId="68CB987A" w:rsidR="00E263AF" w:rsidRPr="00E263AF" w:rsidRDefault="00E263AF" w:rsidP="00E263AF">
            <w:pPr>
              <w:spacing w:after="80"/>
              <w:rPr>
                <w:rFonts w:cstheme="minorHAnsi"/>
                <w:b/>
                <w:bCs/>
                <w:sz w:val="20"/>
                <w:szCs w:val="20"/>
              </w:rPr>
            </w:pPr>
            <w:r w:rsidRPr="00E263AF">
              <w:rPr>
                <w:rFonts w:cstheme="minorHAnsi"/>
                <w:b/>
                <w:bCs/>
                <w:sz w:val="20"/>
                <w:szCs w:val="20"/>
              </w:rPr>
              <w:t>NCSU College of Natural Resources</w:t>
            </w:r>
          </w:p>
          <w:p w14:paraId="66E3F02A" w14:textId="0409E998" w:rsidR="00E12AE5" w:rsidRPr="00E12AE5" w:rsidRDefault="00E12AE5" w:rsidP="00E263AF">
            <w:pPr>
              <w:pStyle w:val="ListParagraph"/>
              <w:numPr>
                <w:ilvl w:val="0"/>
                <w:numId w:val="20"/>
              </w:numPr>
              <w:spacing w:after="80"/>
              <w:contextualSpacing w:val="0"/>
              <w:rPr>
                <w:rFonts w:cstheme="minorHAnsi"/>
                <w:sz w:val="20"/>
                <w:szCs w:val="20"/>
              </w:rPr>
            </w:pPr>
            <w:r w:rsidRPr="00E12AE5">
              <w:rPr>
                <w:rFonts w:cstheme="minorHAnsi"/>
                <w:sz w:val="20"/>
                <w:szCs w:val="20"/>
              </w:rPr>
              <w:t>Ronalds Gonzalez, NCSU Forest Biomaterials, Director, Sustainable Alternative Fibers Initiative: “Wood Fiber and Ag Crop Fiber Alternatives – Life Cycle Analysis”</w:t>
            </w:r>
          </w:p>
          <w:p w14:paraId="1BFF71C3" w14:textId="7689D87A" w:rsidR="00E12AE5" w:rsidRPr="0043507C" w:rsidRDefault="00E12AE5" w:rsidP="00E263AF">
            <w:pPr>
              <w:pStyle w:val="ListParagraph"/>
              <w:numPr>
                <w:ilvl w:val="0"/>
                <w:numId w:val="20"/>
              </w:numPr>
              <w:spacing w:after="80"/>
              <w:contextualSpacing w:val="0"/>
              <w:rPr>
                <w:rFonts w:cstheme="minorHAnsi"/>
                <w:sz w:val="20"/>
                <w:szCs w:val="20"/>
              </w:rPr>
            </w:pPr>
            <w:r w:rsidRPr="00E263AF">
              <w:rPr>
                <w:rFonts w:cstheme="minorHAnsi"/>
                <w:sz w:val="20"/>
                <w:szCs w:val="20"/>
              </w:rPr>
              <w:t>Frederik Laleicke, NCSU Forest Biomaterials:  “Cross Laminated Timber Panels for Home and Building Construction”.</w:t>
            </w:r>
          </w:p>
          <w:p w14:paraId="4AE5C738" w14:textId="2388249B" w:rsidR="0043507C" w:rsidRPr="00E263AF" w:rsidRDefault="0043507C" w:rsidP="00E263AF">
            <w:pPr>
              <w:pStyle w:val="ListParagraph"/>
              <w:numPr>
                <w:ilvl w:val="0"/>
                <w:numId w:val="20"/>
              </w:numPr>
              <w:spacing w:after="80"/>
              <w:contextualSpacing w:val="0"/>
              <w:rPr>
                <w:rFonts w:cstheme="minorHAnsi"/>
                <w:sz w:val="20"/>
                <w:szCs w:val="20"/>
              </w:rPr>
            </w:pPr>
            <w:r w:rsidRPr="00E263AF">
              <w:rPr>
                <w:rFonts w:cstheme="minorHAnsi"/>
                <w:sz w:val="20"/>
                <w:szCs w:val="20"/>
              </w:rPr>
              <w:t xml:space="preserve">Ross Meentenmyer, Chris Jones, NCSU </w:t>
            </w:r>
            <w:r w:rsidR="00E8698D" w:rsidRPr="00E263AF">
              <w:rPr>
                <w:rFonts w:cstheme="minorHAnsi"/>
                <w:sz w:val="20"/>
                <w:szCs w:val="20"/>
              </w:rPr>
              <w:t xml:space="preserve">FER </w:t>
            </w:r>
            <w:r w:rsidRPr="00E263AF">
              <w:rPr>
                <w:rFonts w:cstheme="minorHAnsi"/>
                <w:sz w:val="20"/>
                <w:szCs w:val="20"/>
              </w:rPr>
              <w:t>Geospatial Analytics:</w:t>
            </w:r>
            <w:r w:rsidR="00E8698D" w:rsidRPr="00E263AF">
              <w:rPr>
                <w:rFonts w:cstheme="minorHAnsi"/>
                <w:sz w:val="20"/>
                <w:szCs w:val="20"/>
              </w:rPr>
              <w:t xml:space="preserve"> </w:t>
            </w:r>
            <w:r w:rsidRPr="00E263AF">
              <w:rPr>
                <w:rFonts w:cstheme="minorHAnsi"/>
                <w:sz w:val="20"/>
                <w:szCs w:val="20"/>
              </w:rPr>
              <w:t xml:space="preserve"> </w:t>
            </w:r>
            <w:r w:rsidR="00E8698D" w:rsidRPr="00E263AF">
              <w:rPr>
                <w:rFonts w:cstheme="minorHAnsi"/>
                <w:sz w:val="20"/>
                <w:szCs w:val="20"/>
              </w:rPr>
              <w:t>“Pest and Pathogen Spread Forecasting Platform”</w:t>
            </w:r>
          </w:p>
          <w:p w14:paraId="502344F3" w14:textId="64A1C8A9" w:rsidR="00296C69" w:rsidRPr="00E263AF" w:rsidRDefault="00296C69" w:rsidP="00E263AF">
            <w:pPr>
              <w:spacing w:after="80"/>
              <w:rPr>
                <w:rFonts w:cstheme="minorHAnsi"/>
                <w:b/>
                <w:bCs/>
                <w:sz w:val="20"/>
                <w:szCs w:val="20"/>
              </w:rPr>
            </w:pPr>
            <w:r w:rsidRPr="00E263AF">
              <w:rPr>
                <w:rFonts w:cstheme="minorHAnsi"/>
                <w:b/>
                <w:bCs/>
                <w:sz w:val="20"/>
                <w:szCs w:val="20"/>
              </w:rPr>
              <w:lastRenderedPageBreak/>
              <w:t>Afternoon: Field Visits</w:t>
            </w:r>
            <w:r w:rsidR="002D00FF">
              <w:rPr>
                <w:rFonts w:cstheme="minorHAnsi"/>
                <w:b/>
                <w:bCs/>
                <w:sz w:val="20"/>
                <w:szCs w:val="20"/>
              </w:rPr>
              <w:t xml:space="preserve"> – NCSU Plant Breeding</w:t>
            </w:r>
          </w:p>
          <w:p w14:paraId="777F2907" w14:textId="77777777" w:rsidR="00E8698D" w:rsidRDefault="00E25AF7" w:rsidP="00E263AF">
            <w:pPr>
              <w:pStyle w:val="ListParagraph"/>
              <w:numPr>
                <w:ilvl w:val="0"/>
                <w:numId w:val="20"/>
              </w:numPr>
              <w:spacing w:after="80"/>
              <w:contextualSpacing w:val="0"/>
              <w:rPr>
                <w:rFonts w:cstheme="minorHAnsi"/>
                <w:sz w:val="20"/>
                <w:szCs w:val="20"/>
              </w:rPr>
            </w:pPr>
            <w:r>
              <w:rPr>
                <w:rFonts w:cstheme="minorHAnsi"/>
                <w:sz w:val="20"/>
                <w:szCs w:val="20"/>
              </w:rPr>
              <w:t>Jeff Dunne, NCSU Crop &amp; Soil Science: “Peanut Breeding and the use of Drone and Imaging Technology for Phenotyping”</w:t>
            </w:r>
          </w:p>
          <w:p w14:paraId="7B21BD85" w14:textId="6EC0556C" w:rsidR="00296C69" w:rsidRPr="00E12AE5" w:rsidRDefault="00E12AE5" w:rsidP="00E263AF">
            <w:pPr>
              <w:pStyle w:val="ListParagraph"/>
              <w:numPr>
                <w:ilvl w:val="0"/>
                <w:numId w:val="20"/>
              </w:numPr>
              <w:spacing w:after="80"/>
              <w:contextualSpacing w:val="0"/>
              <w:rPr>
                <w:rFonts w:cstheme="minorHAnsi"/>
                <w:sz w:val="20"/>
                <w:szCs w:val="20"/>
              </w:rPr>
            </w:pPr>
            <w:r>
              <w:rPr>
                <w:rFonts w:cstheme="minorHAnsi"/>
                <w:sz w:val="20"/>
                <w:szCs w:val="20"/>
              </w:rPr>
              <w:t>Craig Yencho, NCSU Horticultural Science: “</w:t>
            </w:r>
            <w:r w:rsidR="00296C69" w:rsidRPr="00E12AE5">
              <w:rPr>
                <w:rFonts w:cstheme="minorHAnsi"/>
                <w:sz w:val="20"/>
                <w:szCs w:val="20"/>
              </w:rPr>
              <w:t>Sweet Potato Breeding</w:t>
            </w:r>
            <w:r>
              <w:rPr>
                <w:rFonts w:cstheme="minorHAnsi"/>
                <w:sz w:val="20"/>
                <w:szCs w:val="20"/>
              </w:rPr>
              <w:t>, Genomics, and Genetic Diversity”.</w:t>
            </w:r>
          </w:p>
          <w:p w14:paraId="6EF0C369" w14:textId="77777777" w:rsidR="00296C69" w:rsidRPr="00E12AE5" w:rsidRDefault="00296C69" w:rsidP="00CE1972">
            <w:pPr>
              <w:rPr>
                <w:rFonts w:cstheme="minorHAnsi"/>
                <w:sz w:val="20"/>
                <w:szCs w:val="20"/>
              </w:rPr>
            </w:pPr>
          </w:p>
          <w:p w14:paraId="25858749" w14:textId="77777777" w:rsidR="00296C69" w:rsidRPr="00E12AE5" w:rsidRDefault="00296C69" w:rsidP="00CE1972">
            <w:pPr>
              <w:rPr>
                <w:rFonts w:cstheme="minorHAnsi"/>
                <w:sz w:val="20"/>
                <w:szCs w:val="20"/>
              </w:rPr>
            </w:pPr>
            <w:r w:rsidRPr="00E12AE5">
              <w:rPr>
                <w:rFonts w:cstheme="minorHAnsi"/>
                <w:sz w:val="20"/>
                <w:szCs w:val="20"/>
              </w:rPr>
              <w:t>Travel to New Bern</w:t>
            </w:r>
          </w:p>
        </w:tc>
      </w:tr>
      <w:tr w:rsidR="00296C69" w:rsidRPr="00E12AE5" w14:paraId="787505D6" w14:textId="77777777" w:rsidTr="003045AC">
        <w:tc>
          <w:tcPr>
            <w:tcW w:w="985" w:type="dxa"/>
          </w:tcPr>
          <w:p w14:paraId="3BA21A19" w14:textId="77777777" w:rsidR="00296C69" w:rsidRPr="00E12AE5" w:rsidRDefault="00296C69" w:rsidP="00CE1972">
            <w:pPr>
              <w:rPr>
                <w:rFonts w:cstheme="minorHAnsi"/>
                <w:sz w:val="20"/>
                <w:szCs w:val="20"/>
              </w:rPr>
            </w:pPr>
            <w:r w:rsidRPr="00E12AE5">
              <w:rPr>
                <w:rFonts w:cstheme="minorHAnsi"/>
                <w:sz w:val="20"/>
                <w:szCs w:val="20"/>
              </w:rPr>
              <w:lastRenderedPageBreak/>
              <w:t>5-Oct</w:t>
            </w:r>
          </w:p>
        </w:tc>
        <w:tc>
          <w:tcPr>
            <w:tcW w:w="720" w:type="dxa"/>
          </w:tcPr>
          <w:p w14:paraId="54D00779" w14:textId="77777777" w:rsidR="00296C69" w:rsidRPr="00E12AE5" w:rsidRDefault="00296C69" w:rsidP="00CE1972">
            <w:pPr>
              <w:rPr>
                <w:rFonts w:cstheme="minorHAnsi"/>
                <w:sz w:val="20"/>
                <w:szCs w:val="20"/>
              </w:rPr>
            </w:pPr>
            <w:r w:rsidRPr="00E12AE5">
              <w:rPr>
                <w:rFonts w:cstheme="minorHAnsi"/>
                <w:sz w:val="20"/>
                <w:szCs w:val="20"/>
              </w:rPr>
              <w:t>Thu</w:t>
            </w:r>
          </w:p>
        </w:tc>
        <w:tc>
          <w:tcPr>
            <w:tcW w:w="1620" w:type="dxa"/>
          </w:tcPr>
          <w:p w14:paraId="4BBB975B" w14:textId="77777777" w:rsidR="00296C69" w:rsidRPr="00E12AE5" w:rsidRDefault="00296C69" w:rsidP="00CE1972">
            <w:pPr>
              <w:rPr>
                <w:rFonts w:cstheme="minorHAnsi"/>
                <w:sz w:val="20"/>
                <w:szCs w:val="20"/>
              </w:rPr>
            </w:pPr>
            <w:r w:rsidRPr="00E12AE5">
              <w:rPr>
                <w:rFonts w:cstheme="minorHAnsi"/>
                <w:sz w:val="20"/>
                <w:szCs w:val="20"/>
              </w:rPr>
              <w:t>New Bern</w:t>
            </w:r>
          </w:p>
        </w:tc>
        <w:tc>
          <w:tcPr>
            <w:tcW w:w="6210" w:type="dxa"/>
          </w:tcPr>
          <w:p w14:paraId="30C96DAE" w14:textId="7FAC21A2" w:rsidR="00292464" w:rsidRPr="000808FD" w:rsidRDefault="00296C69" w:rsidP="000808FD">
            <w:pPr>
              <w:spacing w:after="80"/>
              <w:rPr>
                <w:rFonts w:cstheme="minorHAnsi"/>
                <w:b/>
                <w:bCs/>
                <w:sz w:val="20"/>
                <w:szCs w:val="20"/>
              </w:rPr>
            </w:pPr>
            <w:r w:rsidRPr="000808FD">
              <w:rPr>
                <w:rFonts w:cstheme="minorHAnsi"/>
                <w:b/>
                <w:bCs/>
                <w:sz w:val="20"/>
                <w:szCs w:val="20"/>
              </w:rPr>
              <w:t>Weyerhaeuser Company &amp; NCSU Hoffman Forest</w:t>
            </w:r>
          </w:p>
          <w:p w14:paraId="7DDEAA90" w14:textId="77777777" w:rsidR="000808FD" w:rsidRDefault="00296C69" w:rsidP="000808FD">
            <w:pPr>
              <w:pStyle w:val="ListParagraph"/>
              <w:numPr>
                <w:ilvl w:val="0"/>
                <w:numId w:val="20"/>
              </w:numPr>
              <w:spacing w:after="80"/>
              <w:contextualSpacing w:val="0"/>
              <w:rPr>
                <w:rFonts w:cstheme="minorHAnsi"/>
                <w:sz w:val="20"/>
                <w:szCs w:val="20"/>
              </w:rPr>
            </w:pPr>
            <w:r w:rsidRPr="00292464">
              <w:rPr>
                <w:rFonts w:cstheme="minorHAnsi"/>
                <w:sz w:val="20"/>
                <w:szCs w:val="20"/>
              </w:rPr>
              <w:t>P. taeda silviculture</w:t>
            </w:r>
            <w:r w:rsidR="000808FD">
              <w:rPr>
                <w:rFonts w:cstheme="minorHAnsi"/>
                <w:sz w:val="20"/>
                <w:szCs w:val="20"/>
              </w:rPr>
              <w:t xml:space="preserve"> in the SE Coastal Plain</w:t>
            </w:r>
          </w:p>
          <w:p w14:paraId="76AA5532" w14:textId="256E1E2B" w:rsidR="00296C69" w:rsidRDefault="00292464" w:rsidP="000808FD">
            <w:pPr>
              <w:pStyle w:val="ListParagraph"/>
              <w:numPr>
                <w:ilvl w:val="1"/>
                <w:numId w:val="20"/>
              </w:numPr>
              <w:spacing w:after="80"/>
              <w:contextualSpacing w:val="0"/>
              <w:rPr>
                <w:rFonts w:cstheme="minorHAnsi"/>
                <w:sz w:val="20"/>
                <w:szCs w:val="20"/>
              </w:rPr>
            </w:pPr>
            <w:r>
              <w:rPr>
                <w:rFonts w:cstheme="minorHAnsi"/>
                <w:sz w:val="20"/>
                <w:szCs w:val="20"/>
              </w:rPr>
              <w:t>site prep, water management</w:t>
            </w:r>
            <w:r w:rsidR="00B61E02">
              <w:rPr>
                <w:rFonts w:cstheme="minorHAnsi"/>
                <w:sz w:val="20"/>
                <w:szCs w:val="20"/>
              </w:rPr>
              <w:t>, harvesting, planning, etc.</w:t>
            </w:r>
          </w:p>
          <w:p w14:paraId="7F9368E1" w14:textId="51A91A51" w:rsidR="00296C69" w:rsidRDefault="00292464" w:rsidP="000808FD">
            <w:pPr>
              <w:pStyle w:val="ListParagraph"/>
              <w:numPr>
                <w:ilvl w:val="0"/>
                <w:numId w:val="20"/>
              </w:numPr>
              <w:spacing w:after="80"/>
              <w:contextualSpacing w:val="0"/>
              <w:rPr>
                <w:rFonts w:cstheme="minorHAnsi"/>
                <w:sz w:val="20"/>
                <w:szCs w:val="20"/>
              </w:rPr>
            </w:pPr>
            <w:r>
              <w:rPr>
                <w:rFonts w:cstheme="minorHAnsi"/>
                <w:sz w:val="20"/>
                <w:szCs w:val="20"/>
              </w:rPr>
              <w:t xml:space="preserve">Trevor Walker, </w:t>
            </w:r>
            <w:r w:rsidR="00296C69" w:rsidRPr="00292464">
              <w:rPr>
                <w:rFonts w:cstheme="minorHAnsi"/>
                <w:sz w:val="20"/>
                <w:szCs w:val="20"/>
              </w:rPr>
              <w:t>NCSU</w:t>
            </w:r>
            <w:r>
              <w:rPr>
                <w:rFonts w:cstheme="minorHAnsi"/>
                <w:sz w:val="20"/>
                <w:szCs w:val="20"/>
              </w:rPr>
              <w:t xml:space="preserve"> P. taeda Tree Improvement </w:t>
            </w:r>
            <w:r w:rsidR="00296C69" w:rsidRPr="00292464">
              <w:rPr>
                <w:rFonts w:cstheme="minorHAnsi"/>
                <w:sz w:val="20"/>
                <w:szCs w:val="20"/>
              </w:rPr>
              <w:t>– genetics and breeding</w:t>
            </w:r>
            <w:r>
              <w:rPr>
                <w:rFonts w:cstheme="minorHAnsi"/>
                <w:sz w:val="20"/>
                <w:szCs w:val="20"/>
              </w:rPr>
              <w:t xml:space="preserve"> of loblolly pine</w:t>
            </w:r>
          </w:p>
          <w:p w14:paraId="552B7A8B" w14:textId="351F3855" w:rsidR="00296C69" w:rsidRPr="00292464" w:rsidRDefault="00292464" w:rsidP="000808FD">
            <w:pPr>
              <w:pStyle w:val="ListParagraph"/>
              <w:numPr>
                <w:ilvl w:val="0"/>
                <w:numId w:val="20"/>
              </w:numPr>
              <w:spacing w:after="80"/>
              <w:contextualSpacing w:val="0"/>
              <w:rPr>
                <w:rFonts w:cstheme="minorHAnsi"/>
                <w:sz w:val="20"/>
                <w:szCs w:val="20"/>
              </w:rPr>
            </w:pPr>
            <w:r>
              <w:rPr>
                <w:rFonts w:cstheme="minorHAnsi"/>
                <w:sz w:val="20"/>
                <w:szCs w:val="20"/>
              </w:rPr>
              <w:t xml:space="preserve">Terrestrial </w:t>
            </w:r>
            <w:r w:rsidR="00296C69" w:rsidRPr="00292464">
              <w:rPr>
                <w:rFonts w:cstheme="minorHAnsi"/>
                <w:sz w:val="20"/>
                <w:szCs w:val="20"/>
              </w:rPr>
              <w:t>Lidar</w:t>
            </w:r>
            <w:r>
              <w:rPr>
                <w:rFonts w:cstheme="minorHAnsi"/>
                <w:sz w:val="20"/>
                <w:szCs w:val="20"/>
              </w:rPr>
              <w:t xml:space="preserve"> Scanning (TLS)</w:t>
            </w:r>
            <w:r w:rsidR="000808FD">
              <w:rPr>
                <w:rFonts w:cstheme="minorHAnsi"/>
                <w:sz w:val="20"/>
                <w:szCs w:val="20"/>
              </w:rPr>
              <w:t xml:space="preserve"> </w:t>
            </w:r>
            <w:r>
              <w:rPr>
                <w:rFonts w:cstheme="minorHAnsi"/>
                <w:sz w:val="20"/>
                <w:szCs w:val="20"/>
              </w:rPr>
              <w:t>for measurement of tree volume, stem shape, branching in genetics and research trials</w:t>
            </w:r>
            <w:r w:rsidR="000808FD">
              <w:rPr>
                <w:rFonts w:cstheme="minorHAnsi"/>
                <w:sz w:val="20"/>
                <w:szCs w:val="20"/>
              </w:rPr>
              <w:t>: field visits, demonstrations of equipment, etc.</w:t>
            </w:r>
          </w:p>
          <w:p w14:paraId="00091B9D" w14:textId="7AE9C6C0" w:rsidR="00296C69" w:rsidRPr="00E12AE5" w:rsidRDefault="00296C69" w:rsidP="00CE1972">
            <w:pPr>
              <w:rPr>
                <w:rFonts w:cstheme="minorHAnsi"/>
                <w:sz w:val="20"/>
                <w:szCs w:val="20"/>
              </w:rPr>
            </w:pPr>
          </w:p>
        </w:tc>
      </w:tr>
      <w:tr w:rsidR="00296C69" w:rsidRPr="00E12AE5" w14:paraId="722140DC" w14:textId="77777777" w:rsidTr="003045AC">
        <w:tc>
          <w:tcPr>
            <w:tcW w:w="985" w:type="dxa"/>
          </w:tcPr>
          <w:p w14:paraId="3C6DDE9A" w14:textId="77777777" w:rsidR="00296C69" w:rsidRPr="00E12AE5" w:rsidRDefault="00296C69" w:rsidP="00CE1972">
            <w:pPr>
              <w:rPr>
                <w:rFonts w:cstheme="minorHAnsi"/>
                <w:sz w:val="20"/>
                <w:szCs w:val="20"/>
              </w:rPr>
            </w:pPr>
            <w:r w:rsidRPr="00E12AE5">
              <w:rPr>
                <w:rFonts w:cstheme="minorHAnsi"/>
                <w:sz w:val="20"/>
                <w:szCs w:val="20"/>
              </w:rPr>
              <w:t>6-Oct</w:t>
            </w:r>
          </w:p>
        </w:tc>
        <w:tc>
          <w:tcPr>
            <w:tcW w:w="720" w:type="dxa"/>
          </w:tcPr>
          <w:p w14:paraId="5E0184CC" w14:textId="77777777" w:rsidR="00296C69" w:rsidRPr="00E12AE5" w:rsidRDefault="00296C69" w:rsidP="00CE1972">
            <w:pPr>
              <w:rPr>
                <w:rFonts w:cstheme="minorHAnsi"/>
                <w:sz w:val="20"/>
                <w:szCs w:val="20"/>
              </w:rPr>
            </w:pPr>
            <w:r w:rsidRPr="00E12AE5">
              <w:rPr>
                <w:rFonts w:cstheme="minorHAnsi"/>
                <w:sz w:val="20"/>
                <w:szCs w:val="20"/>
              </w:rPr>
              <w:t>Fri</w:t>
            </w:r>
          </w:p>
        </w:tc>
        <w:tc>
          <w:tcPr>
            <w:tcW w:w="1620" w:type="dxa"/>
          </w:tcPr>
          <w:p w14:paraId="3207BE97" w14:textId="77777777" w:rsidR="000808FD" w:rsidRDefault="000808FD" w:rsidP="00CE1972">
            <w:pPr>
              <w:rPr>
                <w:rFonts w:cstheme="minorHAnsi"/>
                <w:sz w:val="20"/>
                <w:szCs w:val="20"/>
              </w:rPr>
            </w:pPr>
            <w:r>
              <w:rPr>
                <w:rFonts w:cstheme="minorHAnsi"/>
                <w:sz w:val="20"/>
                <w:szCs w:val="20"/>
              </w:rPr>
              <w:t>New Bern</w:t>
            </w:r>
          </w:p>
          <w:p w14:paraId="7D97D1CA" w14:textId="77777777" w:rsidR="000808FD" w:rsidRDefault="000808FD" w:rsidP="00CE1972">
            <w:pPr>
              <w:rPr>
                <w:rFonts w:cstheme="minorHAnsi"/>
                <w:sz w:val="20"/>
                <w:szCs w:val="20"/>
              </w:rPr>
            </w:pPr>
          </w:p>
          <w:p w14:paraId="042112B2" w14:textId="77777777" w:rsidR="000808FD" w:rsidRDefault="000808FD" w:rsidP="00CE1972">
            <w:pPr>
              <w:rPr>
                <w:rFonts w:cstheme="minorHAnsi"/>
                <w:sz w:val="20"/>
                <w:szCs w:val="20"/>
              </w:rPr>
            </w:pPr>
          </w:p>
          <w:p w14:paraId="65BEE5CF" w14:textId="77777777" w:rsidR="000808FD" w:rsidRDefault="000808FD" w:rsidP="00CE1972">
            <w:pPr>
              <w:rPr>
                <w:rFonts w:cstheme="minorHAnsi"/>
                <w:sz w:val="20"/>
                <w:szCs w:val="20"/>
              </w:rPr>
            </w:pPr>
          </w:p>
          <w:p w14:paraId="2EDC49D3" w14:textId="77777777" w:rsidR="000808FD" w:rsidRDefault="000808FD" w:rsidP="00CE1972">
            <w:pPr>
              <w:rPr>
                <w:rFonts w:cstheme="minorHAnsi"/>
                <w:sz w:val="20"/>
                <w:szCs w:val="20"/>
              </w:rPr>
            </w:pPr>
          </w:p>
          <w:p w14:paraId="7764C2C7" w14:textId="77777777" w:rsidR="000808FD" w:rsidRDefault="000808FD" w:rsidP="00CE1972">
            <w:pPr>
              <w:rPr>
                <w:rFonts w:cstheme="minorHAnsi"/>
                <w:sz w:val="20"/>
                <w:szCs w:val="20"/>
              </w:rPr>
            </w:pPr>
          </w:p>
          <w:p w14:paraId="35A34520" w14:textId="77777777" w:rsidR="000808FD" w:rsidRDefault="000808FD" w:rsidP="00CE1972">
            <w:pPr>
              <w:rPr>
                <w:rFonts w:cstheme="minorHAnsi"/>
                <w:sz w:val="20"/>
                <w:szCs w:val="20"/>
              </w:rPr>
            </w:pPr>
          </w:p>
          <w:p w14:paraId="31EB3C1C" w14:textId="77777777" w:rsidR="000808FD" w:rsidRDefault="000808FD" w:rsidP="00CE1972">
            <w:pPr>
              <w:rPr>
                <w:rFonts w:cstheme="minorHAnsi"/>
                <w:sz w:val="20"/>
                <w:szCs w:val="20"/>
              </w:rPr>
            </w:pPr>
          </w:p>
          <w:p w14:paraId="173311B7" w14:textId="77777777" w:rsidR="000808FD" w:rsidRDefault="000808FD" w:rsidP="00CE1972">
            <w:pPr>
              <w:rPr>
                <w:rFonts w:cstheme="minorHAnsi"/>
                <w:sz w:val="20"/>
                <w:szCs w:val="20"/>
              </w:rPr>
            </w:pPr>
          </w:p>
          <w:p w14:paraId="09430AD0" w14:textId="77777777" w:rsidR="000808FD" w:rsidRDefault="000808FD" w:rsidP="00CE1972">
            <w:pPr>
              <w:rPr>
                <w:rFonts w:cstheme="minorHAnsi"/>
                <w:sz w:val="20"/>
                <w:szCs w:val="20"/>
              </w:rPr>
            </w:pPr>
          </w:p>
          <w:p w14:paraId="3A02CCF0" w14:textId="77777777" w:rsidR="000808FD" w:rsidRDefault="000808FD" w:rsidP="00CE1972">
            <w:pPr>
              <w:rPr>
                <w:rFonts w:cstheme="minorHAnsi"/>
                <w:sz w:val="20"/>
                <w:szCs w:val="20"/>
              </w:rPr>
            </w:pPr>
          </w:p>
          <w:p w14:paraId="0D30651D" w14:textId="77777777" w:rsidR="000808FD" w:rsidRDefault="000808FD" w:rsidP="00CE1972">
            <w:pPr>
              <w:rPr>
                <w:rFonts w:cstheme="minorHAnsi"/>
                <w:sz w:val="20"/>
                <w:szCs w:val="20"/>
              </w:rPr>
            </w:pPr>
          </w:p>
          <w:p w14:paraId="684C311F" w14:textId="77777777" w:rsidR="000808FD" w:rsidRDefault="000808FD" w:rsidP="00CE1972">
            <w:pPr>
              <w:rPr>
                <w:rFonts w:cstheme="minorHAnsi"/>
                <w:sz w:val="20"/>
                <w:szCs w:val="20"/>
              </w:rPr>
            </w:pPr>
          </w:p>
          <w:p w14:paraId="77BF89AC" w14:textId="77777777" w:rsidR="00076981" w:rsidRDefault="00076981" w:rsidP="00CE1972">
            <w:pPr>
              <w:rPr>
                <w:rFonts w:cstheme="minorHAnsi"/>
                <w:sz w:val="20"/>
                <w:szCs w:val="20"/>
              </w:rPr>
            </w:pPr>
          </w:p>
          <w:p w14:paraId="5E31505F" w14:textId="77777777" w:rsidR="00076981" w:rsidRDefault="00076981" w:rsidP="00CE1972">
            <w:pPr>
              <w:rPr>
                <w:rFonts w:cstheme="minorHAnsi"/>
                <w:sz w:val="20"/>
                <w:szCs w:val="20"/>
              </w:rPr>
            </w:pPr>
          </w:p>
          <w:p w14:paraId="40C31F63" w14:textId="77777777" w:rsidR="000808FD" w:rsidRDefault="000808FD" w:rsidP="00CE1972">
            <w:pPr>
              <w:rPr>
                <w:rFonts w:cstheme="minorHAnsi"/>
                <w:sz w:val="20"/>
                <w:szCs w:val="20"/>
              </w:rPr>
            </w:pPr>
          </w:p>
          <w:p w14:paraId="7B50718E" w14:textId="4E056A12"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51117BAF" w14:textId="77777777" w:rsidR="000808FD" w:rsidRPr="000808FD" w:rsidRDefault="000808FD" w:rsidP="000808FD">
            <w:pPr>
              <w:spacing w:after="80"/>
              <w:rPr>
                <w:rFonts w:cstheme="minorHAnsi"/>
                <w:b/>
                <w:bCs/>
                <w:sz w:val="20"/>
                <w:szCs w:val="20"/>
              </w:rPr>
            </w:pPr>
            <w:r w:rsidRPr="000808FD">
              <w:rPr>
                <w:rFonts w:cstheme="minorHAnsi"/>
                <w:b/>
                <w:bCs/>
                <w:sz w:val="20"/>
                <w:szCs w:val="20"/>
              </w:rPr>
              <w:t>Weyerhaeuser Company &amp; NCSU Hoffman Forest</w:t>
            </w:r>
          </w:p>
          <w:p w14:paraId="5821408E" w14:textId="6F173C51" w:rsidR="00296C69" w:rsidRPr="00E12AE5" w:rsidRDefault="00296C69" w:rsidP="00CE1972">
            <w:pPr>
              <w:rPr>
                <w:rFonts w:cstheme="minorHAnsi"/>
                <w:sz w:val="20"/>
                <w:szCs w:val="20"/>
              </w:rPr>
            </w:pPr>
            <w:r w:rsidRPr="00E12AE5">
              <w:rPr>
                <w:rFonts w:cstheme="minorHAnsi"/>
                <w:sz w:val="20"/>
                <w:szCs w:val="20"/>
                <w:u w:val="single"/>
              </w:rPr>
              <w:t>Morning</w:t>
            </w:r>
            <w:r w:rsidRPr="00E12AE5">
              <w:rPr>
                <w:rFonts w:cstheme="minorHAnsi"/>
                <w:sz w:val="20"/>
                <w:szCs w:val="20"/>
              </w:rPr>
              <w:t xml:space="preserve">: </w:t>
            </w:r>
          </w:p>
          <w:p w14:paraId="581C0BB6" w14:textId="5D6E0390" w:rsidR="00292464" w:rsidRDefault="00292464" w:rsidP="00E263AF">
            <w:pPr>
              <w:pStyle w:val="ListParagraph"/>
              <w:numPr>
                <w:ilvl w:val="0"/>
                <w:numId w:val="20"/>
              </w:numPr>
              <w:spacing w:after="80"/>
              <w:contextualSpacing w:val="0"/>
              <w:rPr>
                <w:rFonts w:cstheme="minorHAnsi"/>
                <w:sz w:val="20"/>
                <w:szCs w:val="20"/>
              </w:rPr>
            </w:pPr>
            <w:r>
              <w:rPr>
                <w:rFonts w:cstheme="minorHAnsi"/>
                <w:sz w:val="20"/>
                <w:szCs w:val="20"/>
              </w:rPr>
              <w:t>Chris Moorman, NCSU Fisheries &amp; Wildlife Conservation Biology: “Wildlife Management and Hunting Clubs – Interactions with Forest Industry”</w:t>
            </w:r>
          </w:p>
          <w:p w14:paraId="0EB67E0D" w14:textId="68AC319F" w:rsidR="00296C69" w:rsidRDefault="00F82381" w:rsidP="00E263AF">
            <w:pPr>
              <w:pStyle w:val="ListParagraph"/>
              <w:numPr>
                <w:ilvl w:val="0"/>
                <w:numId w:val="20"/>
              </w:numPr>
              <w:spacing w:after="80"/>
              <w:contextualSpacing w:val="0"/>
              <w:rPr>
                <w:rFonts w:cstheme="minorHAnsi"/>
                <w:sz w:val="20"/>
                <w:szCs w:val="20"/>
              </w:rPr>
            </w:pPr>
            <w:r>
              <w:rPr>
                <w:rFonts w:cstheme="minorHAnsi"/>
                <w:sz w:val="20"/>
                <w:szCs w:val="20"/>
              </w:rPr>
              <w:t>Marcelo Ardon, NCSU Foresty &amp; Env.</w:t>
            </w:r>
            <w:r w:rsidR="00684756">
              <w:rPr>
                <w:rFonts w:cstheme="minorHAnsi"/>
                <w:sz w:val="20"/>
                <w:szCs w:val="20"/>
              </w:rPr>
              <w:t xml:space="preserve"> </w:t>
            </w:r>
            <w:r>
              <w:rPr>
                <w:rFonts w:cstheme="minorHAnsi"/>
                <w:sz w:val="20"/>
                <w:szCs w:val="20"/>
              </w:rPr>
              <w:t>Resources: “</w:t>
            </w:r>
            <w:r w:rsidR="00296C69" w:rsidRPr="00292464">
              <w:rPr>
                <w:rFonts w:cstheme="minorHAnsi"/>
                <w:sz w:val="20"/>
                <w:szCs w:val="20"/>
              </w:rPr>
              <w:t>Forest Hydrology Research in the Atlantic Coastal Plain</w:t>
            </w:r>
            <w:r>
              <w:rPr>
                <w:rFonts w:cstheme="minorHAnsi"/>
                <w:sz w:val="20"/>
                <w:szCs w:val="20"/>
              </w:rPr>
              <w:t>”</w:t>
            </w:r>
          </w:p>
          <w:p w14:paraId="0A0E72DF" w14:textId="30F88BD6" w:rsidR="00296C69" w:rsidRDefault="00F82381" w:rsidP="00E263AF">
            <w:pPr>
              <w:pStyle w:val="ListParagraph"/>
              <w:numPr>
                <w:ilvl w:val="0"/>
                <w:numId w:val="20"/>
              </w:numPr>
              <w:spacing w:after="80"/>
              <w:contextualSpacing w:val="0"/>
              <w:rPr>
                <w:rFonts w:cstheme="minorHAnsi"/>
                <w:sz w:val="20"/>
                <w:szCs w:val="20"/>
              </w:rPr>
            </w:pPr>
            <w:r>
              <w:rPr>
                <w:rFonts w:cstheme="minorHAnsi"/>
                <w:sz w:val="20"/>
                <w:szCs w:val="20"/>
              </w:rPr>
              <w:t>Robert Jetton, NCSU Foresty &amp; Env.</w:t>
            </w:r>
            <w:r w:rsidR="00684756">
              <w:rPr>
                <w:rFonts w:cstheme="minorHAnsi"/>
                <w:sz w:val="20"/>
                <w:szCs w:val="20"/>
              </w:rPr>
              <w:t xml:space="preserve"> </w:t>
            </w:r>
            <w:r>
              <w:rPr>
                <w:rFonts w:cstheme="minorHAnsi"/>
                <w:sz w:val="20"/>
                <w:szCs w:val="20"/>
              </w:rPr>
              <w:t>Resources: “</w:t>
            </w:r>
            <w:r w:rsidR="00296C69" w:rsidRPr="00292464">
              <w:rPr>
                <w:rFonts w:cstheme="minorHAnsi"/>
                <w:sz w:val="20"/>
                <w:szCs w:val="20"/>
              </w:rPr>
              <w:t>Atlantic White Cedar forests and gene conservation</w:t>
            </w:r>
            <w:r>
              <w:rPr>
                <w:rFonts w:cstheme="minorHAnsi"/>
                <w:sz w:val="20"/>
                <w:szCs w:val="20"/>
              </w:rPr>
              <w:t>”</w:t>
            </w:r>
          </w:p>
          <w:p w14:paraId="7E2CEEDC" w14:textId="77777777" w:rsidR="00E263AF" w:rsidRDefault="00E263AF" w:rsidP="00E263AF">
            <w:pPr>
              <w:pStyle w:val="ListParagraph"/>
              <w:numPr>
                <w:ilvl w:val="0"/>
                <w:numId w:val="20"/>
              </w:numPr>
              <w:spacing w:after="80"/>
              <w:contextualSpacing w:val="0"/>
              <w:rPr>
                <w:rFonts w:cstheme="minorHAnsi"/>
                <w:sz w:val="20"/>
                <w:szCs w:val="20"/>
              </w:rPr>
            </w:pPr>
            <w:r w:rsidRPr="00E8698D">
              <w:rPr>
                <w:rFonts w:cstheme="minorHAnsi"/>
                <w:sz w:val="20"/>
                <w:szCs w:val="20"/>
              </w:rPr>
              <w:t xml:space="preserve">Rachel Cook. NCSU CNR Forest Productivity Cooperative: “Biomass Removal and Forest Nutrition in the SE Coastal Plain” </w:t>
            </w:r>
          </w:p>
          <w:p w14:paraId="780DE5FF" w14:textId="77777777" w:rsidR="00076981" w:rsidRDefault="00076981" w:rsidP="00076981">
            <w:pPr>
              <w:spacing w:after="80"/>
              <w:rPr>
                <w:rFonts w:cstheme="minorHAnsi"/>
                <w:sz w:val="20"/>
                <w:szCs w:val="20"/>
              </w:rPr>
            </w:pPr>
            <w:r w:rsidRPr="00076981">
              <w:rPr>
                <w:rFonts w:cstheme="minorHAnsi"/>
                <w:sz w:val="20"/>
                <w:szCs w:val="20"/>
                <w:u w:val="single"/>
              </w:rPr>
              <w:t>Afternoon</w:t>
            </w:r>
            <w:r>
              <w:rPr>
                <w:rFonts w:cstheme="minorHAnsi"/>
                <w:sz w:val="20"/>
                <w:szCs w:val="20"/>
              </w:rPr>
              <w:t xml:space="preserve">: </w:t>
            </w:r>
          </w:p>
          <w:p w14:paraId="40413A68" w14:textId="50A57F35" w:rsidR="00076981" w:rsidRPr="00076981" w:rsidRDefault="00076981" w:rsidP="00076981">
            <w:pPr>
              <w:spacing w:after="80"/>
              <w:rPr>
                <w:rFonts w:cstheme="minorHAnsi"/>
                <w:sz w:val="20"/>
                <w:szCs w:val="20"/>
              </w:rPr>
            </w:pPr>
            <w:r w:rsidRPr="00076981">
              <w:rPr>
                <w:rFonts w:cstheme="minorHAnsi"/>
                <w:sz w:val="20"/>
                <w:szCs w:val="20"/>
              </w:rPr>
              <w:t>Travel to Raleigh</w:t>
            </w:r>
          </w:p>
          <w:p w14:paraId="06283A6E" w14:textId="77777777" w:rsidR="00076981" w:rsidRDefault="00076981" w:rsidP="00CE1972">
            <w:pPr>
              <w:rPr>
                <w:rFonts w:cstheme="minorHAnsi"/>
                <w:b/>
                <w:bCs/>
                <w:sz w:val="20"/>
                <w:szCs w:val="20"/>
              </w:rPr>
            </w:pPr>
          </w:p>
          <w:p w14:paraId="7090F82F" w14:textId="24E5277A" w:rsidR="00296C69" w:rsidRPr="00076981" w:rsidRDefault="00076981" w:rsidP="00CE1972">
            <w:pPr>
              <w:rPr>
                <w:rFonts w:cstheme="minorHAnsi"/>
                <w:b/>
                <w:bCs/>
                <w:sz w:val="20"/>
                <w:szCs w:val="20"/>
              </w:rPr>
            </w:pPr>
            <w:r w:rsidRPr="00076981">
              <w:rPr>
                <w:rFonts w:cstheme="minorHAnsi"/>
                <w:b/>
                <w:bCs/>
                <w:sz w:val="20"/>
                <w:szCs w:val="20"/>
              </w:rPr>
              <w:t>NC State University</w:t>
            </w:r>
          </w:p>
          <w:p w14:paraId="32436160" w14:textId="7C353994" w:rsidR="00BF5584" w:rsidRPr="00076981" w:rsidRDefault="00076981" w:rsidP="00076981">
            <w:pPr>
              <w:pStyle w:val="ListParagraph"/>
              <w:numPr>
                <w:ilvl w:val="0"/>
                <w:numId w:val="20"/>
              </w:numPr>
              <w:spacing w:after="80"/>
              <w:contextualSpacing w:val="0"/>
              <w:rPr>
                <w:rFonts w:cstheme="minorHAnsi"/>
                <w:sz w:val="20"/>
                <w:szCs w:val="20"/>
              </w:rPr>
            </w:pPr>
            <w:r w:rsidRPr="00076981">
              <w:rPr>
                <w:rFonts w:cstheme="minorHAnsi"/>
                <w:sz w:val="20"/>
                <w:szCs w:val="20"/>
              </w:rPr>
              <w:t>David Tarpy, NCSU Apiculture: “</w:t>
            </w:r>
            <w:r w:rsidR="00BF5584" w:rsidRPr="00076981">
              <w:rPr>
                <w:rFonts w:cstheme="minorHAnsi"/>
                <w:sz w:val="20"/>
                <w:szCs w:val="20"/>
              </w:rPr>
              <w:t>Bee Research</w:t>
            </w:r>
            <w:r w:rsidRPr="00076981">
              <w:rPr>
                <w:rFonts w:cstheme="minorHAnsi"/>
                <w:sz w:val="20"/>
                <w:szCs w:val="20"/>
              </w:rPr>
              <w:t xml:space="preserve"> – Molecular and Pollinator Ecology“</w:t>
            </w:r>
          </w:p>
          <w:p w14:paraId="6D65B6C3" w14:textId="1A9846C4" w:rsidR="00296C69" w:rsidRPr="00076981" w:rsidRDefault="00076981" w:rsidP="00076981">
            <w:pPr>
              <w:pStyle w:val="ListParagraph"/>
              <w:numPr>
                <w:ilvl w:val="0"/>
                <w:numId w:val="20"/>
              </w:numPr>
              <w:spacing w:after="80"/>
              <w:contextualSpacing w:val="0"/>
              <w:rPr>
                <w:rFonts w:cstheme="minorHAnsi"/>
                <w:sz w:val="20"/>
                <w:szCs w:val="20"/>
              </w:rPr>
            </w:pPr>
            <w:r>
              <w:rPr>
                <w:rFonts w:cstheme="minorHAnsi"/>
                <w:sz w:val="20"/>
                <w:szCs w:val="20"/>
              </w:rPr>
              <w:t xml:space="preserve">Feldmeier </w:t>
            </w:r>
            <w:r w:rsidR="00BF5584" w:rsidRPr="00076981">
              <w:rPr>
                <w:rFonts w:cstheme="minorHAnsi"/>
                <w:sz w:val="20"/>
                <w:szCs w:val="20"/>
              </w:rPr>
              <w:t xml:space="preserve">Dairy </w:t>
            </w:r>
            <w:r>
              <w:rPr>
                <w:rFonts w:cstheme="minorHAnsi"/>
                <w:sz w:val="20"/>
                <w:szCs w:val="20"/>
              </w:rPr>
              <w:t>Processing Lab</w:t>
            </w:r>
          </w:p>
        </w:tc>
      </w:tr>
      <w:tr w:rsidR="00296C69" w:rsidRPr="00E12AE5" w14:paraId="178F6ACF" w14:textId="77777777" w:rsidTr="003045AC">
        <w:tc>
          <w:tcPr>
            <w:tcW w:w="985" w:type="dxa"/>
          </w:tcPr>
          <w:p w14:paraId="00C23907" w14:textId="77777777" w:rsidR="00296C69" w:rsidRPr="00E12AE5" w:rsidRDefault="00296C69" w:rsidP="00CE1972">
            <w:pPr>
              <w:rPr>
                <w:rFonts w:cstheme="minorHAnsi"/>
                <w:sz w:val="20"/>
                <w:szCs w:val="20"/>
              </w:rPr>
            </w:pPr>
            <w:r w:rsidRPr="00E12AE5">
              <w:rPr>
                <w:rFonts w:cstheme="minorHAnsi"/>
                <w:sz w:val="20"/>
                <w:szCs w:val="20"/>
              </w:rPr>
              <w:t>7-Oct</w:t>
            </w:r>
          </w:p>
        </w:tc>
        <w:tc>
          <w:tcPr>
            <w:tcW w:w="720" w:type="dxa"/>
          </w:tcPr>
          <w:p w14:paraId="361273D2" w14:textId="77777777" w:rsidR="00296C69" w:rsidRPr="00E12AE5" w:rsidRDefault="00296C69" w:rsidP="00CE1972">
            <w:pPr>
              <w:rPr>
                <w:rFonts w:cstheme="minorHAnsi"/>
                <w:sz w:val="20"/>
                <w:szCs w:val="20"/>
              </w:rPr>
            </w:pPr>
            <w:r w:rsidRPr="00E12AE5">
              <w:rPr>
                <w:rFonts w:cstheme="minorHAnsi"/>
                <w:sz w:val="20"/>
                <w:szCs w:val="20"/>
              </w:rPr>
              <w:t>Sat</w:t>
            </w:r>
          </w:p>
        </w:tc>
        <w:tc>
          <w:tcPr>
            <w:tcW w:w="1620" w:type="dxa"/>
          </w:tcPr>
          <w:p w14:paraId="7CF2148E" w14:textId="77777777"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6E0B8C03" w14:textId="77777777" w:rsidR="00296C69" w:rsidRDefault="00296C69" w:rsidP="00CE1972">
            <w:pPr>
              <w:rPr>
                <w:rFonts w:cstheme="minorHAnsi"/>
                <w:sz w:val="20"/>
                <w:szCs w:val="20"/>
              </w:rPr>
            </w:pPr>
            <w:r w:rsidRPr="00E12AE5">
              <w:rPr>
                <w:rFonts w:cstheme="minorHAnsi"/>
                <w:sz w:val="20"/>
                <w:szCs w:val="20"/>
                <w:u w:val="single"/>
              </w:rPr>
              <w:t>Morning</w:t>
            </w:r>
            <w:r w:rsidRPr="00E12AE5">
              <w:rPr>
                <w:rFonts w:cstheme="minorHAnsi"/>
                <w:sz w:val="20"/>
                <w:szCs w:val="20"/>
              </w:rPr>
              <w:t>: Technical Session 4</w:t>
            </w:r>
          </w:p>
          <w:p w14:paraId="159BA532" w14:textId="77777777" w:rsidR="00E263AF" w:rsidRDefault="00E263AF" w:rsidP="00CE1972">
            <w:pPr>
              <w:rPr>
                <w:rFonts w:cstheme="minorHAnsi"/>
                <w:sz w:val="20"/>
                <w:szCs w:val="20"/>
              </w:rPr>
            </w:pPr>
          </w:p>
          <w:p w14:paraId="4D2FC81C" w14:textId="77777777" w:rsidR="00E8698D" w:rsidRDefault="00E8698D" w:rsidP="00076981">
            <w:pPr>
              <w:pStyle w:val="ListParagraph"/>
              <w:numPr>
                <w:ilvl w:val="0"/>
                <w:numId w:val="20"/>
              </w:numPr>
              <w:spacing w:after="80"/>
              <w:contextualSpacing w:val="0"/>
              <w:rPr>
                <w:rFonts w:cstheme="minorHAnsi"/>
                <w:sz w:val="20"/>
                <w:szCs w:val="20"/>
              </w:rPr>
            </w:pPr>
            <w:r>
              <w:rPr>
                <w:rFonts w:cstheme="minorHAnsi"/>
                <w:sz w:val="20"/>
                <w:szCs w:val="20"/>
              </w:rPr>
              <w:t>Jack Wang, NCSU Forestry &amp; Env. Resources: “Forest Biotechnology, Genomics and Gene Editing”</w:t>
            </w:r>
          </w:p>
          <w:p w14:paraId="11102A51" w14:textId="77777777" w:rsidR="00E8698D" w:rsidRPr="00076981" w:rsidRDefault="00E8698D" w:rsidP="00076981">
            <w:pPr>
              <w:pStyle w:val="ListParagraph"/>
              <w:numPr>
                <w:ilvl w:val="0"/>
                <w:numId w:val="20"/>
              </w:numPr>
              <w:spacing w:after="80"/>
              <w:contextualSpacing w:val="0"/>
              <w:rPr>
                <w:rFonts w:cstheme="minorHAnsi"/>
                <w:sz w:val="20"/>
                <w:szCs w:val="20"/>
              </w:rPr>
            </w:pPr>
            <w:r>
              <w:rPr>
                <w:rFonts w:cstheme="minorHAnsi"/>
                <w:sz w:val="20"/>
                <w:szCs w:val="20"/>
              </w:rPr>
              <w:t>Justin Whitehill, NCSU Forestry &amp; Env. Resources: “Christmas Tree Research, Research and Production in North Carolina”</w:t>
            </w:r>
          </w:p>
          <w:p w14:paraId="08818734" w14:textId="77777777" w:rsidR="0075029A" w:rsidRDefault="0075029A" w:rsidP="00CE1972">
            <w:pPr>
              <w:rPr>
                <w:rFonts w:cstheme="minorHAnsi"/>
                <w:sz w:val="20"/>
                <w:szCs w:val="20"/>
              </w:rPr>
            </w:pPr>
          </w:p>
          <w:p w14:paraId="73E5E66C" w14:textId="77777777" w:rsidR="00E8698D" w:rsidRPr="00E263AF" w:rsidRDefault="00E8698D" w:rsidP="00E263AF">
            <w:pPr>
              <w:rPr>
                <w:rFonts w:cstheme="minorHAnsi"/>
                <w:b/>
                <w:bCs/>
                <w:sz w:val="20"/>
                <w:szCs w:val="20"/>
              </w:rPr>
            </w:pPr>
            <w:r w:rsidRPr="00E263AF">
              <w:rPr>
                <w:rFonts w:cstheme="minorHAnsi"/>
                <w:b/>
                <w:bCs/>
                <w:sz w:val="20"/>
                <w:szCs w:val="20"/>
              </w:rPr>
              <w:t xml:space="preserve">Camcore </w:t>
            </w:r>
            <w:r w:rsidR="002027D6" w:rsidRPr="00E263AF">
              <w:rPr>
                <w:rFonts w:cstheme="minorHAnsi"/>
                <w:b/>
                <w:bCs/>
                <w:sz w:val="20"/>
                <w:szCs w:val="20"/>
              </w:rPr>
              <w:t>Grad</w:t>
            </w:r>
            <w:r w:rsidRPr="00E263AF">
              <w:rPr>
                <w:rFonts w:cstheme="minorHAnsi"/>
                <w:b/>
                <w:bCs/>
                <w:sz w:val="20"/>
                <w:szCs w:val="20"/>
              </w:rPr>
              <w:t>uate</w:t>
            </w:r>
            <w:r w:rsidR="002027D6" w:rsidRPr="00E263AF">
              <w:rPr>
                <w:rFonts w:cstheme="minorHAnsi"/>
                <w:b/>
                <w:bCs/>
                <w:sz w:val="20"/>
                <w:szCs w:val="20"/>
              </w:rPr>
              <w:t xml:space="preserve"> Students</w:t>
            </w:r>
          </w:p>
          <w:p w14:paraId="55C5AD1A" w14:textId="77777777" w:rsidR="00E8698D" w:rsidRPr="00E8698D" w:rsidRDefault="00E8698D" w:rsidP="00E8698D">
            <w:pPr>
              <w:pStyle w:val="ListParagraph"/>
              <w:rPr>
                <w:rFonts w:cstheme="minorHAnsi"/>
                <w:b/>
                <w:bCs/>
                <w:sz w:val="20"/>
                <w:szCs w:val="20"/>
              </w:rPr>
            </w:pPr>
          </w:p>
          <w:p w14:paraId="007FE8F7" w14:textId="4B3DFD5C" w:rsidR="00E8698D" w:rsidRPr="00E263AF" w:rsidRDefault="00E8698D" w:rsidP="00076981">
            <w:pPr>
              <w:pStyle w:val="ListParagraph"/>
              <w:numPr>
                <w:ilvl w:val="0"/>
                <w:numId w:val="20"/>
              </w:numPr>
              <w:spacing w:after="80"/>
              <w:contextualSpacing w:val="0"/>
              <w:rPr>
                <w:rFonts w:cstheme="minorHAnsi"/>
                <w:sz w:val="20"/>
                <w:szCs w:val="20"/>
              </w:rPr>
            </w:pPr>
            <w:r w:rsidRPr="00E263AF">
              <w:rPr>
                <w:rFonts w:cstheme="minorHAnsi"/>
                <w:sz w:val="20"/>
                <w:szCs w:val="20"/>
              </w:rPr>
              <w:t>Romeo Jump: “NIR Scanning of Pine Seedlings Predict Foliage Nutritent Content”</w:t>
            </w:r>
          </w:p>
          <w:p w14:paraId="03760BFD" w14:textId="3CC3CC6F" w:rsidR="00E8698D" w:rsidRPr="00E263AF" w:rsidRDefault="00E8698D" w:rsidP="00076981">
            <w:pPr>
              <w:pStyle w:val="ListParagraph"/>
              <w:numPr>
                <w:ilvl w:val="0"/>
                <w:numId w:val="20"/>
              </w:numPr>
              <w:spacing w:after="80"/>
              <w:contextualSpacing w:val="0"/>
              <w:rPr>
                <w:rFonts w:cstheme="minorHAnsi"/>
                <w:sz w:val="20"/>
                <w:szCs w:val="20"/>
              </w:rPr>
            </w:pPr>
            <w:r w:rsidRPr="00E263AF">
              <w:rPr>
                <w:rFonts w:cstheme="minorHAnsi"/>
                <w:sz w:val="20"/>
                <w:szCs w:val="20"/>
              </w:rPr>
              <w:lastRenderedPageBreak/>
              <w:t>Leonida Cherotich: “Tissue Culture of Pine Seedlings to Improve Vegetative Multiplication Rate”</w:t>
            </w:r>
          </w:p>
          <w:p w14:paraId="49F8F26A" w14:textId="63853315" w:rsidR="00E8698D" w:rsidRPr="00E263AF" w:rsidRDefault="00E8698D" w:rsidP="00076981">
            <w:pPr>
              <w:pStyle w:val="ListParagraph"/>
              <w:numPr>
                <w:ilvl w:val="0"/>
                <w:numId w:val="20"/>
              </w:numPr>
              <w:spacing w:after="80"/>
              <w:contextualSpacing w:val="0"/>
              <w:rPr>
                <w:rFonts w:cstheme="minorHAnsi"/>
                <w:sz w:val="20"/>
                <w:szCs w:val="20"/>
              </w:rPr>
            </w:pPr>
            <w:r w:rsidRPr="00E263AF">
              <w:rPr>
                <w:rFonts w:cstheme="minorHAnsi"/>
                <w:sz w:val="20"/>
                <w:szCs w:val="20"/>
              </w:rPr>
              <w:t xml:space="preserve">Mindoro Razoki: “Juvenile-Mature </w:t>
            </w:r>
            <w:r w:rsidR="00E263AF" w:rsidRPr="00E263AF">
              <w:rPr>
                <w:rFonts w:cstheme="minorHAnsi"/>
                <w:sz w:val="20"/>
                <w:szCs w:val="20"/>
              </w:rPr>
              <w:t>Correlations of Wood Property Traits in E. pellita”</w:t>
            </w:r>
          </w:p>
          <w:p w14:paraId="59FE38FE" w14:textId="4090E019" w:rsidR="00E263AF" w:rsidRPr="00E263AF" w:rsidRDefault="00E263AF" w:rsidP="00076981">
            <w:pPr>
              <w:pStyle w:val="ListParagraph"/>
              <w:numPr>
                <w:ilvl w:val="0"/>
                <w:numId w:val="20"/>
              </w:numPr>
              <w:spacing w:after="80"/>
              <w:contextualSpacing w:val="0"/>
              <w:rPr>
                <w:rFonts w:cstheme="minorHAnsi"/>
                <w:sz w:val="20"/>
                <w:szCs w:val="20"/>
              </w:rPr>
            </w:pPr>
            <w:r w:rsidRPr="00E263AF">
              <w:rPr>
                <w:rFonts w:cstheme="minorHAnsi"/>
                <w:sz w:val="20"/>
                <w:szCs w:val="20"/>
              </w:rPr>
              <w:t>Gina Zabala: “New Methods to Screen for Ralstonia (Bacterial Wilt) Tolerance in Eucalyptus”</w:t>
            </w:r>
          </w:p>
          <w:p w14:paraId="4619008E" w14:textId="77777777" w:rsidR="00E8698D" w:rsidRPr="00E8698D" w:rsidRDefault="00E8698D" w:rsidP="00E8698D">
            <w:pPr>
              <w:pStyle w:val="ListParagraph"/>
              <w:rPr>
                <w:rFonts w:cstheme="minorHAnsi"/>
                <w:b/>
                <w:bCs/>
                <w:sz w:val="20"/>
                <w:szCs w:val="20"/>
              </w:rPr>
            </w:pPr>
          </w:p>
          <w:p w14:paraId="115EE6CD" w14:textId="267C4576" w:rsidR="0075029A" w:rsidRPr="00E263AF" w:rsidRDefault="0075029A" w:rsidP="00CE1972">
            <w:pPr>
              <w:rPr>
                <w:rFonts w:cstheme="minorHAnsi"/>
                <w:b/>
                <w:bCs/>
                <w:sz w:val="20"/>
                <w:szCs w:val="20"/>
              </w:rPr>
            </w:pPr>
            <w:r w:rsidRPr="00E263AF">
              <w:rPr>
                <w:rFonts w:cstheme="minorHAnsi"/>
                <w:b/>
                <w:bCs/>
                <w:sz w:val="20"/>
                <w:szCs w:val="20"/>
              </w:rPr>
              <w:t>Group Discussion</w:t>
            </w:r>
          </w:p>
          <w:p w14:paraId="3CDA1E76" w14:textId="77777777" w:rsidR="0075029A" w:rsidRDefault="0075029A" w:rsidP="00FD3ED8">
            <w:pPr>
              <w:pStyle w:val="ListParagraph"/>
              <w:numPr>
                <w:ilvl w:val="0"/>
                <w:numId w:val="20"/>
              </w:numPr>
              <w:spacing w:after="80"/>
              <w:contextualSpacing w:val="0"/>
              <w:rPr>
                <w:rFonts w:cstheme="minorHAnsi"/>
                <w:sz w:val="20"/>
                <w:szCs w:val="20"/>
              </w:rPr>
            </w:pPr>
            <w:r>
              <w:rPr>
                <w:rFonts w:cstheme="minorHAnsi"/>
                <w:sz w:val="20"/>
                <w:szCs w:val="20"/>
              </w:rPr>
              <w:t>Camcore Research – current and future projects, budgets</w:t>
            </w:r>
          </w:p>
          <w:p w14:paraId="16CF6B6A" w14:textId="77777777" w:rsidR="0075029A" w:rsidRDefault="0075029A" w:rsidP="00FD3ED8">
            <w:pPr>
              <w:pStyle w:val="ListParagraph"/>
              <w:numPr>
                <w:ilvl w:val="0"/>
                <w:numId w:val="20"/>
              </w:numPr>
              <w:spacing w:after="80"/>
              <w:contextualSpacing w:val="0"/>
              <w:rPr>
                <w:rFonts w:cstheme="minorHAnsi"/>
                <w:sz w:val="20"/>
                <w:szCs w:val="20"/>
              </w:rPr>
            </w:pPr>
            <w:r>
              <w:rPr>
                <w:rFonts w:cstheme="minorHAnsi"/>
                <w:sz w:val="20"/>
                <w:szCs w:val="20"/>
              </w:rPr>
              <w:t>Camcore Seed Acquisiton – future plans</w:t>
            </w:r>
          </w:p>
          <w:p w14:paraId="4BA86DF7" w14:textId="782BF144" w:rsidR="00296C69" w:rsidRPr="00E12AE5" w:rsidRDefault="00296C69" w:rsidP="00CE1972">
            <w:pPr>
              <w:rPr>
                <w:rFonts w:cstheme="minorHAnsi"/>
                <w:sz w:val="20"/>
                <w:szCs w:val="20"/>
              </w:rPr>
            </w:pPr>
          </w:p>
        </w:tc>
      </w:tr>
      <w:tr w:rsidR="00296C69" w:rsidRPr="00E12AE5" w14:paraId="6D95AE03" w14:textId="77777777" w:rsidTr="003045AC">
        <w:tc>
          <w:tcPr>
            <w:tcW w:w="985" w:type="dxa"/>
          </w:tcPr>
          <w:p w14:paraId="74014503" w14:textId="77777777" w:rsidR="00296C69" w:rsidRPr="00E12AE5" w:rsidRDefault="00296C69" w:rsidP="00CE1972">
            <w:pPr>
              <w:rPr>
                <w:rFonts w:cstheme="minorHAnsi"/>
                <w:sz w:val="20"/>
                <w:szCs w:val="20"/>
              </w:rPr>
            </w:pPr>
            <w:r w:rsidRPr="00E12AE5">
              <w:rPr>
                <w:rFonts w:cstheme="minorHAnsi"/>
                <w:sz w:val="20"/>
                <w:szCs w:val="20"/>
              </w:rPr>
              <w:lastRenderedPageBreak/>
              <w:t>8-Oct</w:t>
            </w:r>
          </w:p>
        </w:tc>
        <w:tc>
          <w:tcPr>
            <w:tcW w:w="720" w:type="dxa"/>
          </w:tcPr>
          <w:p w14:paraId="6FC17EAC" w14:textId="77777777" w:rsidR="00296C69" w:rsidRPr="00E12AE5" w:rsidRDefault="00296C69" w:rsidP="00CE1972">
            <w:pPr>
              <w:rPr>
                <w:rFonts w:cstheme="minorHAnsi"/>
                <w:sz w:val="20"/>
                <w:szCs w:val="20"/>
              </w:rPr>
            </w:pPr>
            <w:r w:rsidRPr="00E12AE5">
              <w:rPr>
                <w:rFonts w:cstheme="minorHAnsi"/>
                <w:sz w:val="20"/>
                <w:szCs w:val="20"/>
              </w:rPr>
              <w:t>Sun</w:t>
            </w:r>
          </w:p>
        </w:tc>
        <w:tc>
          <w:tcPr>
            <w:tcW w:w="1620" w:type="dxa"/>
          </w:tcPr>
          <w:p w14:paraId="6D256C9D" w14:textId="77777777"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4FC4C509" w14:textId="5F6F3D83" w:rsidR="00296C69" w:rsidRPr="00E12AE5" w:rsidRDefault="00F82381" w:rsidP="00CE1972">
            <w:pPr>
              <w:rPr>
                <w:rFonts w:cstheme="minorHAnsi"/>
                <w:sz w:val="20"/>
                <w:szCs w:val="20"/>
              </w:rPr>
            </w:pPr>
            <w:r>
              <w:rPr>
                <w:rFonts w:cstheme="minorHAnsi"/>
                <w:sz w:val="20"/>
                <w:szCs w:val="20"/>
              </w:rPr>
              <w:t>Optional Activities</w:t>
            </w:r>
          </w:p>
          <w:p w14:paraId="0C6CDFF8" w14:textId="38BD8B93" w:rsidR="00D54E2E" w:rsidRDefault="00D54E2E" w:rsidP="00F82381">
            <w:pPr>
              <w:pStyle w:val="ListParagraph"/>
              <w:numPr>
                <w:ilvl w:val="0"/>
                <w:numId w:val="17"/>
              </w:numPr>
              <w:rPr>
                <w:rFonts w:cstheme="minorHAnsi"/>
                <w:sz w:val="20"/>
                <w:szCs w:val="20"/>
              </w:rPr>
            </w:pPr>
            <w:r>
              <w:rPr>
                <w:rFonts w:cstheme="minorHAnsi"/>
                <w:sz w:val="20"/>
                <w:szCs w:val="20"/>
              </w:rPr>
              <w:t>Jordan Lake Educational State Forest, Apex NC</w:t>
            </w:r>
          </w:p>
          <w:p w14:paraId="47CF54C4" w14:textId="77777777" w:rsidR="00D54E2E" w:rsidRDefault="00D54E2E" w:rsidP="00D54E2E">
            <w:pPr>
              <w:pStyle w:val="ListParagraph"/>
              <w:numPr>
                <w:ilvl w:val="0"/>
                <w:numId w:val="17"/>
              </w:numPr>
              <w:rPr>
                <w:rFonts w:cstheme="minorHAnsi"/>
                <w:sz w:val="20"/>
                <w:szCs w:val="20"/>
              </w:rPr>
            </w:pPr>
            <w:r>
              <w:rPr>
                <w:rFonts w:cstheme="minorHAnsi"/>
                <w:sz w:val="20"/>
                <w:szCs w:val="20"/>
              </w:rPr>
              <w:t>Umstead State Forest, Raleigh NC</w:t>
            </w:r>
          </w:p>
          <w:p w14:paraId="5FA4BE44" w14:textId="27B60AA0" w:rsidR="00D54E2E" w:rsidRDefault="00D54E2E" w:rsidP="00D54E2E">
            <w:pPr>
              <w:pStyle w:val="ListParagraph"/>
              <w:numPr>
                <w:ilvl w:val="0"/>
                <w:numId w:val="17"/>
              </w:numPr>
              <w:rPr>
                <w:rFonts w:cstheme="minorHAnsi"/>
                <w:sz w:val="20"/>
                <w:szCs w:val="20"/>
              </w:rPr>
            </w:pPr>
            <w:r>
              <w:rPr>
                <w:rFonts w:cstheme="minorHAnsi"/>
                <w:sz w:val="20"/>
                <w:szCs w:val="20"/>
              </w:rPr>
              <w:t>Uwharrie National Forest, Uwharrie NC</w:t>
            </w:r>
          </w:p>
          <w:p w14:paraId="548D6D6C" w14:textId="77777777" w:rsidR="00F82381" w:rsidRDefault="00F82381" w:rsidP="00F82381">
            <w:pPr>
              <w:pStyle w:val="ListParagraph"/>
              <w:numPr>
                <w:ilvl w:val="0"/>
                <w:numId w:val="17"/>
              </w:numPr>
              <w:rPr>
                <w:rFonts w:cstheme="minorHAnsi"/>
                <w:sz w:val="20"/>
                <w:szCs w:val="20"/>
              </w:rPr>
            </w:pPr>
            <w:r>
              <w:rPr>
                <w:rFonts w:cstheme="minorHAnsi"/>
                <w:sz w:val="20"/>
                <w:szCs w:val="20"/>
              </w:rPr>
              <w:t>Hemlock Bluffs, Cary NC</w:t>
            </w:r>
          </w:p>
          <w:p w14:paraId="4AC7C9CE" w14:textId="4B0A6702" w:rsidR="00296C69" w:rsidRPr="00E12AE5" w:rsidRDefault="00296C69" w:rsidP="00CE1972">
            <w:pPr>
              <w:rPr>
                <w:rFonts w:cstheme="minorHAnsi"/>
                <w:sz w:val="20"/>
                <w:szCs w:val="20"/>
              </w:rPr>
            </w:pPr>
          </w:p>
        </w:tc>
      </w:tr>
      <w:tr w:rsidR="00296C69" w:rsidRPr="00E12AE5" w14:paraId="0AA767B7" w14:textId="77777777" w:rsidTr="003045AC">
        <w:tc>
          <w:tcPr>
            <w:tcW w:w="985" w:type="dxa"/>
          </w:tcPr>
          <w:p w14:paraId="2241A28D" w14:textId="77777777" w:rsidR="00296C69" w:rsidRPr="00E12AE5" w:rsidRDefault="00296C69" w:rsidP="00CE1972">
            <w:pPr>
              <w:rPr>
                <w:rFonts w:cstheme="minorHAnsi"/>
                <w:sz w:val="20"/>
                <w:szCs w:val="20"/>
              </w:rPr>
            </w:pPr>
            <w:r w:rsidRPr="00E12AE5">
              <w:rPr>
                <w:rFonts w:cstheme="minorHAnsi"/>
                <w:sz w:val="20"/>
                <w:szCs w:val="20"/>
              </w:rPr>
              <w:t>9-Oct</w:t>
            </w:r>
          </w:p>
        </w:tc>
        <w:tc>
          <w:tcPr>
            <w:tcW w:w="720" w:type="dxa"/>
          </w:tcPr>
          <w:p w14:paraId="4B05BFA2" w14:textId="77777777" w:rsidR="00296C69" w:rsidRPr="00E12AE5" w:rsidRDefault="00296C69" w:rsidP="00CE1972">
            <w:pPr>
              <w:rPr>
                <w:rFonts w:cstheme="minorHAnsi"/>
                <w:sz w:val="20"/>
                <w:szCs w:val="20"/>
              </w:rPr>
            </w:pPr>
            <w:r w:rsidRPr="00E12AE5">
              <w:rPr>
                <w:rFonts w:cstheme="minorHAnsi"/>
                <w:sz w:val="20"/>
                <w:szCs w:val="20"/>
              </w:rPr>
              <w:t>Mon</w:t>
            </w:r>
          </w:p>
        </w:tc>
        <w:tc>
          <w:tcPr>
            <w:tcW w:w="1620" w:type="dxa"/>
          </w:tcPr>
          <w:p w14:paraId="3B5A9C44" w14:textId="77777777" w:rsidR="008C58D3" w:rsidRDefault="008C58D3" w:rsidP="00CE1972">
            <w:pPr>
              <w:rPr>
                <w:rFonts w:cstheme="minorHAnsi"/>
                <w:sz w:val="20"/>
                <w:szCs w:val="20"/>
              </w:rPr>
            </w:pPr>
          </w:p>
          <w:p w14:paraId="40EDE870" w14:textId="77777777" w:rsidR="008C58D3" w:rsidRDefault="008C58D3" w:rsidP="00CE1972">
            <w:pPr>
              <w:rPr>
                <w:rFonts w:cstheme="minorHAnsi"/>
                <w:sz w:val="20"/>
                <w:szCs w:val="20"/>
              </w:rPr>
            </w:pPr>
          </w:p>
          <w:p w14:paraId="36957D79" w14:textId="1E29B412" w:rsidR="00296C69" w:rsidRPr="00E12AE5" w:rsidRDefault="00296C69" w:rsidP="00CE1972">
            <w:pPr>
              <w:rPr>
                <w:rFonts w:cstheme="minorHAnsi"/>
                <w:sz w:val="20"/>
                <w:szCs w:val="20"/>
              </w:rPr>
            </w:pPr>
            <w:r w:rsidRPr="00E12AE5">
              <w:rPr>
                <w:rFonts w:cstheme="minorHAnsi"/>
                <w:sz w:val="20"/>
                <w:szCs w:val="20"/>
              </w:rPr>
              <w:t>Hamlet</w:t>
            </w:r>
          </w:p>
          <w:p w14:paraId="1CD31F6F" w14:textId="77777777" w:rsidR="00F82381" w:rsidRDefault="00F82381" w:rsidP="00CE1972">
            <w:pPr>
              <w:rPr>
                <w:rFonts w:cstheme="minorHAnsi"/>
                <w:sz w:val="20"/>
                <w:szCs w:val="20"/>
              </w:rPr>
            </w:pPr>
          </w:p>
          <w:p w14:paraId="70234D20" w14:textId="77777777" w:rsidR="00F82381" w:rsidRDefault="00F82381" w:rsidP="00CE1972">
            <w:pPr>
              <w:rPr>
                <w:rFonts w:cstheme="minorHAnsi"/>
                <w:sz w:val="20"/>
                <w:szCs w:val="20"/>
              </w:rPr>
            </w:pPr>
          </w:p>
          <w:p w14:paraId="22FCAEB3" w14:textId="77777777" w:rsidR="00F82381" w:rsidRDefault="00F82381" w:rsidP="00CE1972">
            <w:pPr>
              <w:rPr>
                <w:rFonts w:cstheme="minorHAnsi"/>
                <w:sz w:val="20"/>
                <w:szCs w:val="20"/>
              </w:rPr>
            </w:pPr>
          </w:p>
          <w:p w14:paraId="398B965A" w14:textId="77777777" w:rsidR="00B61E02" w:rsidRDefault="00B61E02" w:rsidP="00CE1972">
            <w:pPr>
              <w:rPr>
                <w:rFonts w:cstheme="minorHAnsi"/>
                <w:sz w:val="20"/>
                <w:szCs w:val="20"/>
              </w:rPr>
            </w:pPr>
          </w:p>
          <w:p w14:paraId="1FFB59B5" w14:textId="1552C282" w:rsidR="00296C69" w:rsidRPr="00E12AE5" w:rsidRDefault="00296C69" w:rsidP="00CE1972">
            <w:pPr>
              <w:rPr>
                <w:rFonts w:cstheme="minorHAnsi"/>
                <w:sz w:val="20"/>
                <w:szCs w:val="20"/>
              </w:rPr>
            </w:pPr>
            <w:r w:rsidRPr="00E12AE5">
              <w:rPr>
                <w:rFonts w:cstheme="minorHAnsi"/>
                <w:sz w:val="20"/>
                <w:szCs w:val="20"/>
              </w:rPr>
              <w:t>Mt Gilead</w:t>
            </w:r>
          </w:p>
          <w:p w14:paraId="2F0EFD75" w14:textId="77777777" w:rsidR="00F82381" w:rsidRDefault="00F82381" w:rsidP="00CE1972">
            <w:pPr>
              <w:rPr>
                <w:rFonts w:cstheme="minorHAnsi"/>
                <w:sz w:val="20"/>
                <w:szCs w:val="20"/>
              </w:rPr>
            </w:pPr>
          </w:p>
          <w:p w14:paraId="3B3DC32C" w14:textId="77777777" w:rsidR="00F82381" w:rsidRDefault="00F82381" w:rsidP="00CE1972">
            <w:pPr>
              <w:rPr>
                <w:rFonts w:cstheme="minorHAnsi"/>
                <w:sz w:val="20"/>
                <w:szCs w:val="20"/>
              </w:rPr>
            </w:pPr>
          </w:p>
          <w:p w14:paraId="003B1B10" w14:textId="77777777" w:rsidR="00B61E02" w:rsidRDefault="00B61E02" w:rsidP="00CE1972">
            <w:pPr>
              <w:rPr>
                <w:rFonts w:cstheme="minorHAnsi"/>
                <w:sz w:val="20"/>
                <w:szCs w:val="20"/>
              </w:rPr>
            </w:pPr>
          </w:p>
          <w:p w14:paraId="08AD4AED" w14:textId="6D1E3756" w:rsidR="00296C69" w:rsidRPr="00E12AE5" w:rsidRDefault="00296C69" w:rsidP="00CE1972">
            <w:pPr>
              <w:rPr>
                <w:rFonts w:cstheme="minorHAnsi"/>
                <w:sz w:val="20"/>
                <w:szCs w:val="20"/>
              </w:rPr>
            </w:pPr>
            <w:r w:rsidRPr="00E12AE5">
              <w:rPr>
                <w:rFonts w:cstheme="minorHAnsi"/>
                <w:sz w:val="20"/>
                <w:szCs w:val="20"/>
              </w:rPr>
              <w:t>Asheville</w:t>
            </w:r>
          </w:p>
        </w:tc>
        <w:tc>
          <w:tcPr>
            <w:tcW w:w="6210" w:type="dxa"/>
          </w:tcPr>
          <w:p w14:paraId="3373C029" w14:textId="10BFB5DC" w:rsidR="008C58D3" w:rsidRDefault="008C58D3" w:rsidP="00CE1972">
            <w:pPr>
              <w:rPr>
                <w:rFonts w:cstheme="minorHAnsi"/>
                <w:b/>
                <w:bCs/>
                <w:sz w:val="20"/>
                <w:szCs w:val="20"/>
              </w:rPr>
            </w:pPr>
            <w:r w:rsidRPr="008C58D3">
              <w:rPr>
                <w:rFonts w:cstheme="minorHAnsi"/>
                <w:b/>
                <w:bCs/>
                <w:sz w:val="20"/>
                <w:szCs w:val="20"/>
              </w:rPr>
              <w:t>NC Forest Industry</w:t>
            </w:r>
          </w:p>
          <w:p w14:paraId="7E26E09C" w14:textId="77777777" w:rsidR="008C58D3" w:rsidRPr="008C58D3" w:rsidRDefault="008C58D3" w:rsidP="00CE1972">
            <w:pPr>
              <w:rPr>
                <w:rFonts w:cstheme="minorHAnsi"/>
                <w:b/>
                <w:bCs/>
                <w:sz w:val="20"/>
                <w:szCs w:val="20"/>
              </w:rPr>
            </w:pPr>
          </w:p>
          <w:p w14:paraId="25686652" w14:textId="64BCA0DA" w:rsidR="00B61E02" w:rsidRPr="008C58D3" w:rsidRDefault="00296C69" w:rsidP="008C58D3">
            <w:pPr>
              <w:pStyle w:val="ListParagraph"/>
              <w:numPr>
                <w:ilvl w:val="0"/>
                <w:numId w:val="20"/>
              </w:numPr>
              <w:spacing w:after="80"/>
              <w:contextualSpacing w:val="0"/>
              <w:rPr>
                <w:rFonts w:cstheme="minorHAnsi"/>
                <w:b/>
                <w:bCs/>
                <w:sz w:val="20"/>
                <w:szCs w:val="20"/>
              </w:rPr>
            </w:pPr>
            <w:r w:rsidRPr="008C58D3">
              <w:rPr>
                <w:rFonts w:cstheme="minorHAnsi"/>
                <w:b/>
                <w:bCs/>
                <w:sz w:val="20"/>
                <w:szCs w:val="20"/>
              </w:rPr>
              <w:t>Enviva</w:t>
            </w:r>
            <w:r w:rsidR="00B61E02" w:rsidRPr="008C58D3">
              <w:rPr>
                <w:rFonts w:cstheme="minorHAnsi"/>
                <w:b/>
                <w:bCs/>
                <w:sz w:val="20"/>
                <w:szCs w:val="20"/>
              </w:rPr>
              <w:t xml:space="preserve"> Biomass</w:t>
            </w:r>
            <w:r w:rsidRPr="008C58D3">
              <w:rPr>
                <w:rFonts w:cstheme="minorHAnsi"/>
                <w:b/>
                <w:bCs/>
                <w:sz w:val="20"/>
                <w:szCs w:val="20"/>
              </w:rPr>
              <w:t xml:space="preserve"> </w:t>
            </w:r>
          </w:p>
          <w:p w14:paraId="55CB893B" w14:textId="77777777" w:rsidR="00B61E02" w:rsidRDefault="00296C69" w:rsidP="008C58D3">
            <w:pPr>
              <w:pStyle w:val="ListParagraph"/>
              <w:numPr>
                <w:ilvl w:val="0"/>
                <w:numId w:val="17"/>
              </w:numPr>
              <w:rPr>
                <w:rFonts w:cstheme="minorHAnsi"/>
                <w:sz w:val="20"/>
                <w:szCs w:val="20"/>
              </w:rPr>
            </w:pPr>
            <w:r w:rsidRPr="00B61E02">
              <w:rPr>
                <w:rFonts w:cstheme="minorHAnsi"/>
                <w:sz w:val="20"/>
                <w:szCs w:val="20"/>
              </w:rPr>
              <w:t>wood pellet energy company, Hamlet NC</w:t>
            </w:r>
          </w:p>
          <w:p w14:paraId="3C61D844" w14:textId="18E096E1" w:rsidR="00F82381" w:rsidRDefault="00B61E02" w:rsidP="008C58D3">
            <w:pPr>
              <w:pStyle w:val="ListParagraph"/>
              <w:numPr>
                <w:ilvl w:val="0"/>
                <w:numId w:val="17"/>
              </w:numPr>
              <w:rPr>
                <w:rFonts w:cstheme="minorHAnsi"/>
                <w:sz w:val="20"/>
                <w:szCs w:val="20"/>
              </w:rPr>
            </w:pPr>
            <w:r>
              <w:rPr>
                <w:rFonts w:cstheme="minorHAnsi"/>
                <w:sz w:val="20"/>
                <w:szCs w:val="20"/>
              </w:rPr>
              <w:t>w</w:t>
            </w:r>
            <w:r w:rsidR="00F82381" w:rsidRPr="00B61E02">
              <w:rPr>
                <w:rFonts w:cstheme="minorHAnsi"/>
                <w:sz w:val="20"/>
                <w:szCs w:val="20"/>
              </w:rPr>
              <w:t xml:space="preserve">ood energy industry, whole tree harvesting and slash removal impacts on soil nutrition, etc. </w:t>
            </w:r>
          </w:p>
          <w:p w14:paraId="2D69A034" w14:textId="77777777" w:rsidR="00BF5584" w:rsidRDefault="00BF5584" w:rsidP="00BF5584">
            <w:pPr>
              <w:pStyle w:val="ListParagraph"/>
              <w:rPr>
                <w:rFonts w:cstheme="minorHAnsi"/>
                <w:sz w:val="20"/>
                <w:szCs w:val="20"/>
              </w:rPr>
            </w:pPr>
          </w:p>
          <w:p w14:paraId="207D2DEE" w14:textId="77777777" w:rsidR="00B61E02" w:rsidRPr="008C58D3" w:rsidRDefault="00296C69" w:rsidP="008C58D3">
            <w:pPr>
              <w:pStyle w:val="ListParagraph"/>
              <w:numPr>
                <w:ilvl w:val="0"/>
                <w:numId w:val="20"/>
              </w:numPr>
              <w:spacing w:after="80"/>
              <w:contextualSpacing w:val="0"/>
              <w:rPr>
                <w:rFonts w:cstheme="minorHAnsi"/>
                <w:b/>
                <w:bCs/>
                <w:sz w:val="20"/>
                <w:szCs w:val="20"/>
              </w:rPr>
            </w:pPr>
            <w:r w:rsidRPr="008C58D3">
              <w:rPr>
                <w:rFonts w:cstheme="minorHAnsi"/>
                <w:b/>
                <w:bCs/>
                <w:sz w:val="20"/>
                <w:szCs w:val="20"/>
              </w:rPr>
              <w:t xml:space="preserve">Jordan Lumber </w:t>
            </w:r>
          </w:p>
          <w:p w14:paraId="18DB3594" w14:textId="1DDD0E7D" w:rsidR="00296C69" w:rsidRPr="00B61E02" w:rsidRDefault="00B61E02" w:rsidP="00B61E02">
            <w:pPr>
              <w:pStyle w:val="ListParagraph"/>
              <w:numPr>
                <w:ilvl w:val="0"/>
                <w:numId w:val="17"/>
              </w:numPr>
              <w:rPr>
                <w:rFonts w:cstheme="minorHAnsi"/>
                <w:sz w:val="20"/>
                <w:szCs w:val="20"/>
              </w:rPr>
            </w:pPr>
            <w:r>
              <w:rPr>
                <w:rFonts w:cstheme="minorHAnsi"/>
                <w:sz w:val="20"/>
                <w:szCs w:val="20"/>
              </w:rPr>
              <w:t>S</w:t>
            </w:r>
            <w:r w:rsidR="00296C69" w:rsidRPr="00B61E02">
              <w:rPr>
                <w:rFonts w:cstheme="minorHAnsi"/>
                <w:sz w:val="20"/>
                <w:szCs w:val="20"/>
              </w:rPr>
              <w:t>awmill, Mt Gilead NC</w:t>
            </w:r>
            <w:r w:rsidR="00F82381" w:rsidRPr="00B61E02">
              <w:rPr>
                <w:rFonts w:cstheme="minorHAnsi"/>
                <w:sz w:val="20"/>
                <w:szCs w:val="20"/>
              </w:rPr>
              <w:t>:  state-of-the-art sawmill completed in 2018</w:t>
            </w:r>
          </w:p>
          <w:p w14:paraId="6B94AE0C" w14:textId="77777777" w:rsidR="00F82381" w:rsidRPr="00E12AE5" w:rsidRDefault="00F82381" w:rsidP="00CE1972">
            <w:pPr>
              <w:rPr>
                <w:rFonts w:cstheme="minorHAnsi"/>
                <w:sz w:val="20"/>
                <w:szCs w:val="20"/>
              </w:rPr>
            </w:pPr>
          </w:p>
          <w:p w14:paraId="2CA32AA3" w14:textId="77777777" w:rsidR="00296C69" w:rsidRPr="00E12AE5" w:rsidRDefault="00296C69" w:rsidP="00CE1972">
            <w:pPr>
              <w:rPr>
                <w:rFonts w:cstheme="minorHAnsi"/>
                <w:sz w:val="20"/>
                <w:szCs w:val="20"/>
              </w:rPr>
            </w:pPr>
            <w:r w:rsidRPr="00E12AE5">
              <w:rPr>
                <w:rFonts w:cstheme="minorHAnsi"/>
                <w:sz w:val="20"/>
                <w:szCs w:val="20"/>
              </w:rPr>
              <w:t>Travel to Asheville</w:t>
            </w:r>
          </w:p>
        </w:tc>
      </w:tr>
      <w:tr w:rsidR="00296C69" w:rsidRPr="00E12AE5" w14:paraId="7B6E5231" w14:textId="77777777" w:rsidTr="003045AC">
        <w:tc>
          <w:tcPr>
            <w:tcW w:w="985" w:type="dxa"/>
          </w:tcPr>
          <w:p w14:paraId="5342894F" w14:textId="77777777" w:rsidR="00296C69" w:rsidRPr="00E12AE5" w:rsidRDefault="00296C69" w:rsidP="00CE1972">
            <w:pPr>
              <w:rPr>
                <w:rFonts w:cstheme="minorHAnsi"/>
                <w:sz w:val="20"/>
                <w:szCs w:val="20"/>
              </w:rPr>
            </w:pPr>
            <w:r w:rsidRPr="00E12AE5">
              <w:rPr>
                <w:rFonts w:cstheme="minorHAnsi"/>
                <w:sz w:val="20"/>
                <w:szCs w:val="20"/>
              </w:rPr>
              <w:t>10-Oct</w:t>
            </w:r>
          </w:p>
        </w:tc>
        <w:tc>
          <w:tcPr>
            <w:tcW w:w="720" w:type="dxa"/>
          </w:tcPr>
          <w:p w14:paraId="3A9A6D86" w14:textId="77777777" w:rsidR="00296C69" w:rsidRPr="00E12AE5" w:rsidRDefault="00296C69" w:rsidP="00CE1972">
            <w:pPr>
              <w:rPr>
                <w:rFonts w:cstheme="minorHAnsi"/>
                <w:sz w:val="20"/>
                <w:szCs w:val="20"/>
              </w:rPr>
            </w:pPr>
            <w:r w:rsidRPr="00E12AE5">
              <w:rPr>
                <w:rFonts w:cstheme="minorHAnsi"/>
                <w:sz w:val="20"/>
                <w:szCs w:val="20"/>
              </w:rPr>
              <w:t>Tue</w:t>
            </w:r>
          </w:p>
        </w:tc>
        <w:tc>
          <w:tcPr>
            <w:tcW w:w="1620" w:type="dxa"/>
          </w:tcPr>
          <w:p w14:paraId="51686EA4" w14:textId="77777777" w:rsidR="00296C69" w:rsidRPr="00E12AE5" w:rsidRDefault="00296C69" w:rsidP="00CE1972">
            <w:pPr>
              <w:rPr>
                <w:rFonts w:cstheme="minorHAnsi"/>
                <w:sz w:val="20"/>
                <w:szCs w:val="20"/>
              </w:rPr>
            </w:pPr>
            <w:r w:rsidRPr="00E12AE5">
              <w:rPr>
                <w:rFonts w:cstheme="minorHAnsi"/>
                <w:sz w:val="20"/>
                <w:szCs w:val="20"/>
              </w:rPr>
              <w:t>Asheville</w:t>
            </w:r>
          </w:p>
        </w:tc>
        <w:tc>
          <w:tcPr>
            <w:tcW w:w="6210" w:type="dxa"/>
          </w:tcPr>
          <w:p w14:paraId="2E6975ED" w14:textId="77777777" w:rsidR="00296C69" w:rsidRPr="008C58D3" w:rsidRDefault="00296C69" w:rsidP="00CE1972">
            <w:pPr>
              <w:rPr>
                <w:rFonts w:cstheme="minorHAnsi"/>
                <w:b/>
                <w:bCs/>
                <w:sz w:val="20"/>
                <w:szCs w:val="20"/>
              </w:rPr>
            </w:pPr>
            <w:r w:rsidRPr="008C58D3">
              <w:rPr>
                <w:rFonts w:cstheme="minorHAnsi"/>
                <w:b/>
                <w:bCs/>
                <w:sz w:val="20"/>
                <w:szCs w:val="20"/>
              </w:rPr>
              <w:t xml:space="preserve">USDA Forest Service </w:t>
            </w:r>
          </w:p>
          <w:p w14:paraId="1EDDD19A" w14:textId="77777777" w:rsidR="00296C69" w:rsidRPr="00E12AE5" w:rsidRDefault="00296C69" w:rsidP="00FD3ED8">
            <w:pPr>
              <w:pStyle w:val="ListParagraph"/>
              <w:numPr>
                <w:ilvl w:val="0"/>
                <w:numId w:val="20"/>
              </w:numPr>
              <w:spacing w:after="80"/>
              <w:contextualSpacing w:val="0"/>
              <w:rPr>
                <w:rFonts w:cstheme="minorHAnsi"/>
                <w:sz w:val="20"/>
                <w:szCs w:val="20"/>
              </w:rPr>
            </w:pPr>
            <w:r w:rsidRPr="00E12AE5">
              <w:rPr>
                <w:rFonts w:cstheme="minorHAnsi"/>
                <w:sz w:val="20"/>
                <w:szCs w:val="20"/>
              </w:rPr>
              <w:t>Camcore Domestic Gene Conservation Program</w:t>
            </w:r>
          </w:p>
          <w:p w14:paraId="3EBEC5E1" w14:textId="77777777" w:rsidR="00296C69" w:rsidRPr="00E12AE5" w:rsidRDefault="00296C69" w:rsidP="00FD3ED8">
            <w:pPr>
              <w:pStyle w:val="ListParagraph"/>
              <w:numPr>
                <w:ilvl w:val="0"/>
                <w:numId w:val="20"/>
              </w:numPr>
              <w:spacing w:after="80"/>
              <w:contextualSpacing w:val="0"/>
              <w:rPr>
                <w:rFonts w:cstheme="minorHAnsi"/>
                <w:sz w:val="20"/>
                <w:szCs w:val="20"/>
              </w:rPr>
            </w:pPr>
            <w:r w:rsidRPr="00E12AE5">
              <w:rPr>
                <w:rFonts w:cstheme="minorHAnsi"/>
                <w:sz w:val="20"/>
                <w:szCs w:val="20"/>
              </w:rPr>
              <w:t>Hemlock Silviculture and Reintroduction</w:t>
            </w:r>
          </w:p>
          <w:p w14:paraId="37BA26C6" w14:textId="5038BEF0" w:rsidR="00296C69" w:rsidRPr="00E12AE5" w:rsidRDefault="00296C69" w:rsidP="00FD3ED8">
            <w:pPr>
              <w:pStyle w:val="ListParagraph"/>
              <w:numPr>
                <w:ilvl w:val="0"/>
                <w:numId w:val="20"/>
              </w:numPr>
              <w:spacing w:after="80"/>
              <w:contextualSpacing w:val="0"/>
              <w:rPr>
                <w:rFonts w:cstheme="minorHAnsi"/>
                <w:sz w:val="20"/>
                <w:szCs w:val="20"/>
              </w:rPr>
            </w:pPr>
            <w:r w:rsidRPr="00E12AE5">
              <w:rPr>
                <w:rFonts w:cstheme="minorHAnsi"/>
                <w:sz w:val="20"/>
                <w:szCs w:val="20"/>
              </w:rPr>
              <w:t>USDA Resistance Screening Center</w:t>
            </w:r>
            <w:r w:rsidR="0075029A">
              <w:rPr>
                <w:rFonts w:cstheme="minorHAnsi"/>
                <w:sz w:val="20"/>
                <w:szCs w:val="20"/>
              </w:rPr>
              <w:t xml:space="preserve"> – laboratory screening of f</w:t>
            </w:r>
            <w:r w:rsidRPr="00E12AE5">
              <w:rPr>
                <w:rFonts w:cstheme="minorHAnsi"/>
                <w:sz w:val="20"/>
                <w:szCs w:val="20"/>
              </w:rPr>
              <w:t xml:space="preserve">usiform </w:t>
            </w:r>
            <w:r w:rsidR="0075029A">
              <w:rPr>
                <w:rFonts w:cstheme="minorHAnsi"/>
                <w:sz w:val="20"/>
                <w:szCs w:val="20"/>
              </w:rPr>
              <w:t xml:space="preserve">rust </w:t>
            </w:r>
            <w:r w:rsidR="0075029A" w:rsidRPr="00FD3ED8">
              <w:rPr>
                <w:rFonts w:cstheme="minorHAnsi"/>
                <w:i/>
                <w:iCs/>
                <w:sz w:val="20"/>
                <w:szCs w:val="20"/>
              </w:rPr>
              <w:t>(Cronartium fusiforme)</w:t>
            </w:r>
            <w:r w:rsidR="0075029A">
              <w:rPr>
                <w:rFonts w:cstheme="minorHAnsi"/>
                <w:sz w:val="20"/>
                <w:szCs w:val="20"/>
              </w:rPr>
              <w:t xml:space="preserve"> </w:t>
            </w:r>
            <w:r w:rsidRPr="00E12AE5">
              <w:rPr>
                <w:rFonts w:cstheme="minorHAnsi"/>
                <w:sz w:val="20"/>
                <w:szCs w:val="20"/>
              </w:rPr>
              <w:t xml:space="preserve">and </w:t>
            </w:r>
            <w:r w:rsidR="0075029A">
              <w:rPr>
                <w:rFonts w:cstheme="minorHAnsi"/>
                <w:sz w:val="20"/>
                <w:szCs w:val="20"/>
              </w:rPr>
              <w:t xml:space="preserve">pitch canker </w:t>
            </w:r>
            <w:r w:rsidR="0075029A" w:rsidRPr="00FD3ED8">
              <w:rPr>
                <w:rFonts w:cstheme="minorHAnsi"/>
                <w:i/>
                <w:iCs/>
                <w:sz w:val="20"/>
                <w:szCs w:val="20"/>
              </w:rPr>
              <w:t>(</w:t>
            </w:r>
            <w:r w:rsidRPr="00FD3ED8">
              <w:rPr>
                <w:rFonts w:cstheme="minorHAnsi"/>
                <w:i/>
                <w:iCs/>
                <w:sz w:val="20"/>
                <w:szCs w:val="20"/>
              </w:rPr>
              <w:t>Fusarium</w:t>
            </w:r>
            <w:r w:rsidR="0075029A" w:rsidRPr="00FD3ED8">
              <w:rPr>
                <w:rFonts w:cstheme="minorHAnsi"/>
                <w:i/>
                <w:iCs/>
                <w:sz w:val="20"/>
                <w:szCs w:val="20"/>
              </w:rPr>
              <w:t xml:space="preserve"> circinatum)</w:t>
            </w:r>
          </w:p>
        </w:tc>
      </w:tr>
      <w:tr w:rsidR="00296C69" w:rsidRPr="00E12AE5" w14:paraId="5A18E802" w14:textId="77777777" w:rsidTr="003045AC">
        <w:tc>
          <w:tcPr>
            <w:tcW w:w="985" w:type="dxa"/>
          </w:tcPr>
          <w:p w14:paraId="525420F4" w14:textId="77777777" w:rsidR="00296C69" w:rsidRPr="00E12AE5" w:rsidRDefault="00296C69" w:rsidP="00CE1972">
            <w:pPr>
              <w:rPr>
                <w:rFonts w:cstheme="minorHAnsi"/>
                <w:sz w:val="20"/>
                <w:szCs w:val="20"/>
              </w:rPr>
            </w:pPr>
            <w:r w:rsidRPr="00E12AE5">
              <w:rPr>
                <w:rFonts w:cstheme="minorHAnsi"/>
                <w:sz w:val="20"/>
                <w:szCs w:val="20"/>
              </w:rPr>
              <w:t>11-Oct</w:t>
            </w:r>
          </w:p>
        </w:tc>
        <w:tc>
          <w:tcPr>
            <w:tcW w:w="720" w:type="dxa"/>
          </w:tcPr>
          <w:p w14:paraId="008113ED" w14:textId="77777777" w:rsidR="00296C69" w:rsidRPr="00E12AE5" w:rsidRDefault="00296C69" w:rsidP="00CE1972">
            <w:pPr>
              <w:rPr>
                <w:rFonts w:cstheme="minorHAnsi"/>
                <w:sz w:val="20"/>
                <w:szCs w:val="20"/>
              </w:rPr>
            </w:pPr>
            <w:r w:rsidRPr="00E12AE5">
              <w:rPr>
                <w:rFonts w:cstheme="minorHAnsi"/>
                <w:sz w:val="20"/>
                <w:szCs w:val="20"/>
              </w:rPr>
              <w:t>Wed</w:t>
            </w:r>
          </w:p>
        </w:tc>
        <w:tc>
          <w:tcPr>
            <w:tcW w:w="1620" w:type="dxa"/>
          </w:tcPr>
          <w:p w14:paraId="72E6120F" w14:textId="77777777" w:rsidR="00296C69" w:rsidRPr="00E12AE5" w:rsidRDefault="00296C69" w:rsidP="00CE1972">
            <w:pPr>
              <w:rPr>
                <w:rFonts w:cstheme="minorHAnsi"/>
                <w:sz w:val="20"/>
                <w:szCs w:val="20"/>
              </w:rPr>
            </w:pPr>
            <w:r w:rsidRPr="00E12AE5">
              <w:rPr>
                <w:rFonts w:cstheme="minorHAnsi"/>
                <w:sz w:val="20"/>
                <w:szCs w:val="20"/>
              </w:rPr>
              <w:t>Asheville</w:t>
            </w:r>
          </w:p>
        </w:tc>
        <w:tc>
          <w:tcPr>
            <w:tcW w:w="6210" w:type="dxa"/>
          </w:tcPr>
          <w:p w14:paraId="7F4FB4AB" w14:textId="77777777" w:rsidR="00296C69" w:rsidRPr="00E12AE5" w:rsidRDefault="00296C69" w:rsidP="00CE1972">
            <w:pPr>
              <w:rPr>
                <w:rFonts w:cstheme="minorHAnsi"/>
                <w:sz w:val="20"/>
                <w:szCs w:val="20"/>
              </w:rPr>
            </w:pPr>
            <w:r w:rsidRPr="00E12AE5">
              <w:rPr>
                <w:rFonts w:cstheme="minorHAnsi"/>
                <w:sz w:val="20"/>
                <w:szCs w:val="20"/>
              </w:rPr>
              <w:t>Advisory Board Meeting</w:t>
            </w:r>
          </w:p>
          <w:p w14:paraId="6F2692BE" w14:textId="77777777" w:rsidR="00D27D8C" w:rsidRPr="00E12AE5" w:rsidRDefault="00D27D8C" w:rsidP="00CE1972">
            <w:pPr>
              <w:rPr>
                <w:rFonts w:cstheme="minorHAnsi"/>
                <w:sz w:val="20"/>
                <w:szCs w:val="20"/>
              </w:rPr>
            </w:pPr>
          </w:p>
          <w:p w14:paraId="4EACE6A3" w14:textId="77777777" w:rsidR="00296C69" w:rsidRPr="00E12AE5" w:rsidRDefault="00296C69" w:rsidP="00CE1972">
            <w:pPr>
              <w:rPr>
                <w:rFonts w:cstheme="minorHAnsi"/>
                <w:sz w:val="20"/>
                <w:szCs w:val="20"/>
              </w:rPr>
            </w:pPr>
            <w:r w:rsidRPr="00E12AE5">
              <w:rPr>
                <w:rFonts w:cstheme="minorHAnsi"/>
                <w:sz w:val="20"/>
                <w:szCs w:val="20"/>
              </w:rPr>
              <w:t>Closing Dinner</w:t>
            </w:r>
          </w:p>
        </w:tc>
      </w:tr>
      <w:tr w:rsidR="00296C69" w:rsidRPr="00E12AE5" w14:paraId="6D639A4B" w14:textId="77777777" w:rsidTr="003045AC">
        <w:tc>
          <w:tcPr>
            <w:tcW w:w="985" w:type="dxa"/>
          </w:tcPr>
          <w:p w14:paraId="08898B0B" w14:textId="77777777" w:rsidR="00296C69" w:rsidRPr="00E12AE5" w:rsidRDefault="00296C69" w:rsidP="00CE1972">
            <w:pPr>
              <w:rPr>
                <w:rFonts w:cstheme="minorHAnsi"/>
                <w:sz w:val="20"/>
                <w:szCs w:val="20"/>
              </w:rPr>
            </w:pPr>
            <w:r w:rsidRPr="00E12AE5">
              <w:rPr>
                <w:rFonts w:cstheme="minorHAnsi"/>
                <w:sz w:val="20"/>
                <w:szCs w:val="20"/>
              </w:rPr>
              <w:t>12-Oct</w:t>
            </w:r>
          </w:p>
        </w:tc>
        <w:tc>
          <w:tcPr>
            <w:tcW w:w="720" w:type="dxa"/>
          </w:tcPr>
          <w:p w14:paraId="1FA7D135" w14:textId="77777777" w:rsidR="00296C69" w:rsidRPr="00E12AE5" w:rsidRDefault="00296C69" w:rsidP="00CE1972">
            <w:pPr>
              <w:rPr>
                <w:rFonts w:cstheme="minorHAnsi"/>
                <w:sz w:val="20"/>
                <w:szCs w:val="20"/>
              </w:rPr>
            </w:pPr>
            <w:r w:rsidRPr="00E12AE5">
              <w:rPr>
                <w:rFonts w:cstheme="minorHAnsi"/>
                <w:sz w:val="20"/>
                <w:szCs w:val="20"/>
              </w:rPr>
              <w:t>Thu</w:t>
            </w:r>
          </w:p>
        </w:tc>
        <w:tc>
          <w:tcPr>
            <w:tcW w:w="1620" w:type="dxa"/>
          </w:tcPr>
          <w:p w14:paraId="0411982D" w14:textId="77777777" w:rsidR="00296C69" w:rsidRPr="00E12AE5" w:rsidRDefault="00296C69" w:rsidP="00CE1972">
            <w:pPr>
              <w:rPr>
                <w:rFonts w:cstheme="minorHAnsi"/>
                <w:sz w:val="20"/>
                <w:szCs w:val="20"/>
              </w:rPr>
            </w:pPr>
            <w:r w:rsidRPr="00E12AE5">
              <w:rPr>
                <w:rFonts w:cstheme="minorHAnsi"/>
                <w:sz w:val="20"/>
                <w:szCs w:val="20"/>
              </w:rPr>
              <w:t>Raleigh</w:t>
            </w:r>
          </w:p>
        </w:tc>
        <w:tc>
          <w:tcPr>
            <w:tcW w:w="6210" w:type="dxa"/>
          </w:tcPr>
          <w:p w14:paraId="3207B97C" w14:textId="77777777" w:rsidR="00296C69" w:rsidRPr="00E12AE5" w:rsidRDefault="00296C69" w:rsidP="00CE1972">
            <w:pPr>
              <w:rPr>
                <w:rFonts w:cstheme="minorHAnsi"/>
                <w:sz w:val="20"/>
                <w:szCs w:val="20"/>
              </w:rPr>
            </w:pPr>
            <w:r w:rsidRPr="00E12AE5">
              <w:rPr>
                <w:rFonts w:cstheme="minorHAnsi"/>
                <w:sz w:val="20"/>
                <w:szCs w:val="20"/>
              </w:rPr>
              <w:t>Travel to Raleigh &amp; RDU Airport</w:t>
            </w:r>
          </w:p>
        </w:tc>
      </w:tr>
    </w:tbl>
    <w:p w14:paraId="478CE97C" w14:textId="3E584234" w:rsidR="00CF2938" w:rsidRDefault="000D343E">
      <w:r>
        <w:t xml:space="preserve">  </w:t>
      </w:r>
      <w:r w:rsidR="000C05CC">
        <w:t xml:space="preserve"> </w:t>
      </w:r>
      <w:r w:rsidR="00D33EFF">
        <w:t xml:space="preserve">  </w:t>
      </w:r>
      <w:r w:rsidR="00246C68">
        <w:t xml:space="preserve">     </w:t>
      </w:r>
      <w:r w:rsidR="00CF2938">
        <w:t xml:space="preserve">        </w:t>
      </w:r>
    </w:p>
    <w:sectPr w:rsidR="00CF2938" w:rsidSect="004C578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0C"/>
    <w:multiLevelType w:val="hybridMultilevel"/>
    <w:tmpl w:val="9C52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216B"/>
    <w:multiLevelType w:val="hybridMultilevel"/>
    <w:tmpl w:val="6D0E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953FF"/>
    <w:multiLevelType w:val="hybridMultilevel"/>
    <w:tmpl w:val="3014FD2C"/>
    <w:lvl w:ilvl="0" w:tplc="2F845C3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F0AE3"/>
    <w:multiLevelType w:val="hybridMultilevel"/>
    <w:tmpl w:val="D444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24C2B"/>
    <w:multiLevelType w:val="hybridMultilevel"/>
    <w:tmpl w:val="0448931A"/>
    <w:lvl w:ilvl="0" w:tplc="04090005">
      <w:start w:val="1"/>
      <w:numFmt w:val="bullet"/>
      <w:lvlText w:val=""/>
      <w:lvlJc w:val="left"/>
      <w:pPr>
        <w:ind w:left="720" w:hanging="360"/>
      </w:pPr>
      <w:rPr>
        <w:rFonts w:ascii="Wingdings" w:hAnsi="Wingdings" w:hint="default"/>
      </w:rPr>
    </w:lvl>
    <w:lvl w:ilvl="1" w:tplc="E63E6604">
      <w:start w:val="10"/>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5862B8"/>
    <w:multiLevelType w:val="hybridMultilevel"/>
    <w:tmpl w:val="5666DAFE"/>
    <w:lvl w:ilvl="0" w:tplc="04090001">
      <w:start w:val="1"/>
      <w:numFmt w:val="bullet"/>
      <w:lvlText w:val=""/>
      <w:lvlJc w:val="left"/>
      <w:pPr>
        <w:ind w:left="720" w:hanging="360"/>
      </w:pPr>
      <w:rPr>
        <w:rFonts w:ascii="Symbol" w:hAnsi="Symbol" w:hint="default"/>
      </w:rPr>
    </w:lvl>
    <w:lvl w:ilvl="1" w:tplc="2F845C3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B1B69"/>
    <w:multiLevelType w:val="hybridMultilevel"/>
    <w:tmpl w:val="7DA2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EFA"/>
    <w:multiLevelType w:val="hybridMultilevel"/>
    <w:tmpl w:val="BE208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25287"/>
    <w:multiLevelType w:val="hybridMultilevel"/>
    <w:tmpl w:val="8202F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0CB7"/>
    <w:multiLevelType w:val="hybridMultilevel"/>
    <w:tmpl w:val="48FAEBA2"/>
    <w:lvl w:ilvl="0" w:tplc="F70C3C14">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04512"/>
    <w:multiLevelType w:val="hybridMultilevel"/>
    <w:tmpl w:val="FFDC5FEE"/>
    <w:lvl w:ilvl="0" w:tplc="04090001">
      <w:start w:val="1"/>
      <w:numFmt w:val="bullet"/>
      <w:lvlText w:val=""/>
      <w:lvlJc w:val="left"/>
      <w:pPr>
        <w:ind w:left="720" w:hanging="360"/>
      </w:pPr>
      <w:rPr>
        <w:rFonts w:ascii="Symbol" w:hAnsi="Symbol" w:hint="default"/>
      </w:rPr>
    </w:lvl>
    <w:lvl w:ilvl="1" w:tplc="2F845C3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97DB8"/>
    <w:multiLevelType w:val="hybridMultilevel"/>
    <w:tmpl w:val="504CCF1C"/>
    <w:lvl w:ilvl="0" w:tplc="FFFFFFFF">
      <w:start w:val="10"/>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14741C"/>
    <w:multiLevelType w:val="hybridMultilevel"/>
    <w:tmpl w:val="17EC071E"/>
    <w:lvl w:ilvl="0" w:tplc="E63E6604">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94F49"/>
    <w:multiLevelType w:val="hybridMultilevel"/>
    <w:tmpl w:val="CC545BB2"/>
    <w:lvl w:ilvl="0" w:tplc="04090001">
      <w:start w:val="1"/>
      <w:numFmt w:val="bullet"/>
      <w:lvlText w:val=""/>
      <w:lvlJc w:val="left"/>
      <w:pPr>
        <w:ind w:left="720" w:hanging="360"/>
      </w:pPr>
      <w:rPr>
        <w:rFonts w:ascii="Symbol" w:hAnsi="Symbol" w:hint="default"/>
      </w:rPr>
    </w:lvl>
    <w:lvl w:ilvl="1" w:tplc="2F845C3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57435"/>
    <w:multiLevelType w:val="hybridMultilevel"/>
    <w:tmpl w:val="B040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F1838"/>
    <w:multiLevelType w:val="hybridMultilevel"/>
    <w:tmpl w:val="7D72EFB6"/>
    <w:lvl w:ilvl="0" w:tplc="04090001">
      <w:start w:val="1"/>
      <w:numFmt w:val="bullet"/>
      <w:lvlText w:val=""/>
      <w:lvlJc w:val="left"/>
      <w:pPr>
        <w:ind w:left="720" w:hanging="360"/>
      </w:pPr>
      <w:rPr>
        <w:rFonts w:ascii="Symbol" w:hAnsi="Symbol" w:hint="default"/>
      </w:rPr>
    </w:lvl>
    <w:lvl w:ilvl="1" w:tplc="2F845C3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24A88"/>
    <w:multiLevelType w:val="hybridMultilevel"/>
    <w:tmpl w:val="20C6D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BD098B"/>
    <w:multiLevelType w:val="hybridMultilevel"/>
    <w:tmpl w:val="F1B68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5667D"/>
    <w:multiLevelType w:val="hybridMultilevel"/>
    <w:tmpl w:val="3F005E48"/>
    <w:lvl w:ilvl="0" w:tplc="04090001">
      <w:start w:val="1"/>
      <w:numFmt w:val="bullet"/>
      <w:lvlText w:val=""/>
      <w:lvlJc w:val="left"/>
      <w:pPr>
        <w:ind w:left="720" w:hanging="360"/>
      </w:pPr>
      <w:rPr>
        <w:rFonts w:ascii="Symbol" w:hAnsi="Symbol" w:hint="default"/>
      </w:rPr>
    </w:lvl>
    <w:lvl w:ilvl="1" w:tplc="2F845C3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52A04"/>
    <w:multiLevelType w:val="hybridMultilevel"/>
    <w:tmpl w:val="4D68F880"/>
    <w:lvl w:ilvl="0" w:tplc="2F845C3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486566">
    <w:abstractNumId w:val="16"/>
  </w:num>
  <w:num w:numId="2" w16cid:durableId="574245828">
    <w:abstractNumId w:val="1"/>
  </w:num>
  <w:num w:numId="3" w16cid:durableId="1514760634">
    <w:abstractNumId w:val="5"/>
  </w:num>
  <w:num w:numId="4" w16cid:durableId="553008259">
    <w:abstractNumId w:val="3"/>
  </w:num>
  <w:num w:numId="5" w16cid:durableId="397628481">
    <w:abstractNumId w:val="6"/>
  </w:num>
  <w:num w:numId="6" w16cid:durableId="1815372362">
    <w:abstractNumId w:val="14"/>
  </w:num>
  <w:num w:numId="7" w16cid:durableId="419643178">
    <w:abstractNumId w:val="7"/>
  </w:num>
  <w:num w:numId="8" w16cid:durableId="578904742">
    <w:abstractNumId w:val="8"/>
  </w:num>
  <w:num w:numId="9" w16cid:durableId="1454985208">
    <w:abstractNumId w:val="13"/>
  </w:num>
  <w:num w:numId="10" w16cid:durableId="763116446">
    <w:abstractNumId w:val="15"/>
  </w:num>
  <w:num w:numId="11" w16cid:durableId="1830245878">
    <w:abstractNumId w:val="18"/>
  </w:num>
  <w:num w:numId="12" w16cid:durableId="147744992">
    <w:abstractNumId w:val="2"/>
  </w:num>
  <w:num w:numId="13" w16cid:durableId="364134172">
    <w:abstractNumId w:val="17"/>
  </w:num>
  <w:num w:numId="14" w16cid:durableId="207693806">
    <w:abstractNumId w:val="10"/>
  </w:num>
  <w:num w:numId="15" w16cid:durableId="375784867">
    <w:abstractNumId w:val="19"/>
  </w:num>
  <w:num w:numId="16" w16cid:durableId="2135517126">
    <w:abstractNumId w:val="0"/>
  </w:num>
  <w:num w:numId="17" w16cid:durableId="1279213389">
    <w:abstractNumId w:val="12"/>
  </w:num>
  <w:num w:numId="18" w16cid:durableId="858156672">
    <w:abstractNumId w:val="9"/>
  </w:num>
  <w:num w:numId="19" w16cid:durableId="1151754534">
    <w:abstractNumId w:val="11"/>
  </w:num>
  <w:num w:numId="20" w16cid:durableId="1394504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38"/>
    <w:rsid w:val="000164E2"/>
    <w:rsid w:val="00076981"/>
    <w:rsid w:val="000808FD"/>
    <w:rsid w:val="000C05CC"/>
    <w:rsid w:val="000D343E"/>
    <w:rsid w:val="001361F9"/>
    <w:rsid w:val="0019110C"/>
    <w:rsid w:val="001D06E1"/>
    <w:rsid w:val="002027D6"/>
    <w:rsid w:val="00246C68"/>
    <w:rsid w:val="00292464"/>
    <w:rsid w:val="00296C69"/>
    <w:rsid w:val="00297A52"/>
    <w:rsid w:val="002D00FF"/>
    <w:rsid w:val="002E491F"/>
    <w:rsid w:val="003045AC"/>
    <w:rsid w:val="003E162F"/>
    <w:rsid w:val="00405BC1"/>
    <w:rsid w:val="0043507C"/>
    <w:rsid w:val="00446602"/>
    <w:rsid w:val="004C5785"/>
    <w:rsid w:val="004C7408"/>
    <w:rsid w:val="005178FC"/>
    <w:rsid w:val="00585873"/>
    <w:rsid w:val="00611F18"/>
    <w:rsid w:val="00684756"/>
    <w:rsid w:val="0075029A"/>
    <w:rsid w:val="007536E9"/>
    <w:rsid w:val="00761D77"/>
    <w:rsid w:val="007F20A7"/>
    <w:rsid w:val="00856919"/>
    <w:rsid w:val="008C58D3"/>
    <w:rsid w:val="008F3ED8"/>
    <w:rsid w:val="00911477"/>
    <w:rsid w:val="00911BEB"/>
    <w:rsid w:val="00956F8F"/>
    <w:rsid w:val="00A7527D"/>
    <w:rsid w:val="00AA51D7"/>
    <w:rsid w:val="00B61E02"/>
    <w:rsid w:val="00BF5584"/>
    <w:rsid w:val="00C81F42"/>
    <w:rsid w:val="00CF2938"/>
    <w:rsid w:val="00D01C9B"/>
    <w:rsid w:val="00D14B36"/>
    <w:rsid w:val="00D27D8C"/>
    <w:rsid w:val="00D33EFF"/>
    <w:rsid w:val="00D54E2E"/>
    <w:rsid w:val="00DA22BA"/>
    <w:rsid w:val="00DD146E"/>
    <w:rsid w:val="00DE1BE3"/>
    <w:rsid w:val="00E12AE5"/>
    <w:rsid w:val="00E25AF7"/>
    <w:rsid w:val="00E263AF"/>
    <w:rsid w:val="00E8698D"/>
    <w:rsid w:val="00EA56C7"/>
    <w:rsid w:val="00F128F8"/>
    <w:rsid w:val="00F810FE"/>
    <w:rsid w:val="00F82381"/>
    <w:rsid w:val="00FA0254"/>
    <w:rsid w:val="00FA7E5A"/>
    <w:rsid w:val="00FD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5047"/>
  <w15:chartTrackingRefBased/>
  <w15:docId w15:val="{6C7251BB-3225-494B-909F-C5E8B43B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FC"/>
    <w:pPr>
      <w:ind w:left="720"/>
      <w:contextualSpacing/>
    </w:pPr>
  </w:style>
  <w:style w:type="paragraph" w:styleId="BalloonText">
    <w:name w:val="Balloon Text"/>
    <w:basedOn w:val="Normal"/>
    <w:link w:val="BalloonTextChar"/>
    <w:uiPriority w:val="99"/>
    <w:semiHidden/>
    <w:unhideWhenUsed/>
    <w:rsid w:val="003E1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2F"/>
    <w:rPr>
      <w:rFonts w:ascii="Segoe UI" w:hAnsi="Segoe UI" w:cs="Segoe UI"/>
      <w:sz w:val="18"/>
      <w:szCs w:val="18"/>
    </w:rPr>
  </w:style>
  <w:style w:type="table" w:styleId="TableGrid">
    <w:name w:val="Table Grid"/>
    <w:basedOn w:val="TableNormal"/>
    <w:uiPriority w:val="39"/>
    <w:rsid w:val="00296C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Lopez</dc:creator>
  <cp:keywords/>
  <dc:description/>
  <cp:lastModifiedBy>andrew</cp:lastModifiedBy>
  <cp:revision>9</cp:revision>
  <cp:lastPrinted>2017-04-18T13:25:00Z</cp:lastPrinted>
  <dcterms:created xsi:type="dcterms:W3CDTF">2023-05-16T18:41:00Z</dcterms:created>
  <dcterms:modified xsi:type="dcterms:W3CDTF">2023-08-10T17:39:00Z</dcterms:modified>
</cp:coreProperties>
</file>